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61FB7" w:rsidRDefault="00E61FB7">
      <w:pPr>
        <w:widowControl w:val="0"/>
        <w:spacing w:line="240" w:lineRule="auto"/>
        <w:rPr>
          <w:rFonts w:ascii="Calibri" w:eastAsia="Calibri" w:hAnsi="Calibri" w:cs="Calibri"/>
        </w:rPr>
      </w:pPr>
    </w:p>
    <w:p w:rsidR="00E61FB7" w:rsidRDefault="00AD445A">
      <w:pPr>
        <w:widowControl w:val="0"/>
        <w:spacing w:line="240" w:lineRule="auto"/>
        <w:jc w:val="center"/>
        <w:rPr>
          <w:rFonts w:ascii="Calibri" w:eastAsia="Calibri" w:hAnsi="Calibri" w:cs="Calibri"/>
        </w:rPr>
      </w:pPr>
      <w:r>
        <w:rPr>
          <w:noProof/>
          <w:lang w:val="en-GB"/>
        </w:rPr>
        <w:drawing>
          <wp:inline distT="0" distB="0" distL="0" distR="0">
            <wp:extent cx="6645275" cy="1988714"/>
            <wp:effectExtent l="0" t="0" r="3175" b="0"/>
            <wp:docPr id="13" name="Picture 13" descr="Film Review – Ye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m Review – Year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3648" cy="1997205"/>
                    </a:xfrm>
                    <a:prstGeom prst="rect">
                      <a:avLst/>
                    </a:prstGeom>
                    <a:noFill/>
                    <a:ln>
                      <a:noFill/>
                    </a:ln>
                  </pic:spPr>
                </pic:pic>
              </a:graphicData>
            </a:graphic>
          </wp:inline>
        </w:drawing>
      </w:r>
    </w:p>
    <w:p w:rsidR="00E61FB7" w:rsidRDefault="00E61FB7">
      <w:pPr>
        <w:widowControl w:val="0"/>
        <w:spacing w:line="240" w:lineRule="auto"/>
        <w:rPr>
          <w:rFonts w:ascii="Calibri" w:eastAsia="Calibri" w:hAnsi="Calibri" w:cs="Calibri"/>
        </w:rPr>
      </w:pPr>
    </w:p>
    <w:p w:rsidR="00E61FB7" w:rsidRDefault="00067E34">
      <w:pPr>
        <w:widowControl w:val="0"/>
        <w:spacing w:line="240" w:lineRule="auto"/>
        <w:jc w:val="both"/>
        <w:rPr>
          <w:rFonts w:ascii="Calibri" w:eastAsia="Calibri" w:hAnsi="Calibri" w:cs="Calibri"/>
        </w:rPr>
      </w:pPr>
      <w:r>
        <w:rPr>
          <w:rFonts w:ascii="Calibri" w:eastAsia="Calibri" w:hAnsi="Calibri" w:cs="Calibri"/>
        </w:rPr>
        <w:t>Dea</w:t>
      </w:r>
      <w:r w:rsidR="00AD445A">
        <w:rPr>
          <w:rFonts w:ascii="Calibri" w:eastAsia="Calibri" w:hAnsi="Calibri" w:cs="Calibri"/>
        </w:rPr>
        <w:t>r Parents and Children of Year 2,</w:t>
      </w:r>
    </w:p>
    <w:p w:rsidR="00E61FB7" w:rsidRDefault="00E61FB7">
      <w:pPr>
        <w:widowControl w:val="0"/>
        <w:spacing w:line="240" w:lineRule="auto"/>
        <w:jc w:val="both"/>
        <w:rPr>
          <w:rFonts w:ascii="Calibri" w:eastAsia="Calibri" w:hAnsi="Calibri" w:cs="Calibri"/>
        </w:rPr>
      </w:pPr>
    </w:p>
    <w:p w:rsidR="00E61FB7" w:rsidRDefault="00067E34">
      <w:pPr>
        <w:widowControl w:val="0"/>
        <w:spacing w:line="240" w:lineRule="auto"/>
        <w:jc w:val="both"/>
        <w:rPr>
          <w:rFonts w:ascii="Calibri" w:eastAsia="Calibri" w:hAnsi="Calibri" w:cs="Calibri"/>
        </w:rPr>
      </w:pPr>
      <w:r>
        <w:rPr>
          <w:rFonts w:ascii="Calibri" w:eastAsia="Calibri" w:hAnsi="Calibri" w:cs="Calibri"/>
        </w:rPr>
        <w:t>Welc</w:t>
      </w:r>
      <w:r w:rsidR="00AD445A">
        <w:rPr>
          <w:rFonts w:ascii="Calibri" w:eastAsia="Calibri" w:hAnsi="Calibri" w:cs="Calibri"/>
        </w:rPr>
        <w:t>ome to the autumn term of Year 2</w:t>
      </w:r>
      <w:r>
        <w:rPr>
          <w:rFonts w:ascii="Calibri" w:eastAsia="Calibri" w:hAnsi="Calibri" w:cs="Calibri"/>
        </w:rPr>
        <w:t xml:space="preserve">. </w:t>
      </w:r>
      <w:r w:rsidR="00AD445A">
        <w:rPr>
          <w:rFonts w:ascii="Calibri" w:eastAsia="Calibri" w:hAnsi="Calibri" w:cs="Calibri"/>
        </w:rPr>
        <w:t xml:space="preserve">I am very much </w:t>
      </w:r>
      <w:r>
        <w:rPr>
          <w:rFonts w:ascii="Calibri" w:eastAsia="Calibri" w:hAnsi="Calibri" w:cs="Calibri"/>
        </w:rPr>
        <w:t>looking forward to seeing you all and working with you this year. I know that we have recently been through a very unusual and challenging time in education. Many of the childre</w:t>
      </w:r>
      <w:r w:rsidR="00AD445A">
        <w:rPr>
          <w:rFonts w:ascii="Calibri" w:eastAsia="Calibri" w:hAnsi="Calibri" w:cs="Calibri"/>
        </w:rPr>
        <w:t>n</w:t>
      </w:r>
      <w:r>
        <w:rPr>
          <w:rFonts w:ascii="Calibri" w:eastAsia="Calibri" w:hAnsi="Calibri" w:cs="Calibri"/>
        </w:rPr>
        <w:t xml:space="preserve"> haven’t been in school since March and I am aware that there will be many anxieties on return to school about how different things may be however, we, the staff, are ready to welcome you and your children back to school with excitement and supp</w:t>
      </w:r>
      <w:r>
        <w:rPr>
          <w:rFonts w:ascii="Calibri" w:eastAsia="Calibri" w:hAnsi="Calibri" w:cs="Calibri"/>
        </w:rPr>
        <w:t xml:space="preserve">ort. Please feel that you can contact myself via email, </w:t>
      </w:r>
      <w:hyperlink r:id="rId6" w:history="1">
        <w:r w:rsidR="00AD445A" w:rsidRPr="00E95963">
          <w:rPr>
            <w:rStyle w:val="Hyperlink"/>
            <w:rFonts w:ascii="Calibri" w:eastAsia="Calibri" w:hAnsi="Calibri" w:cs="Calibri"/>
          </w:rPr>
          <w:t>amudford@stpaulsplymouth.com</w:t>
        </w:r>
      </w:hyperlink>
      <w:r>
        <w:rPr>
          <w:rFonts w:ascii="Calibri" w:eastAsia="Calibri" w:hAnsi="Calibri" w:cs="Calibri"/>
        </w:rPr>
        <w:t xml:space="preserve">, or on </w:t>
      </w:r>
      <w:proofErr w:type="spellStart"/>
      <w:r>
        <w:rPr>
          <w:rFonts w:ascii="Calibri" w:eastAsia="Calibri" w:hAnsi="Calibri" w:cs="Calibri"/>
        </w:rPr>
        <w:t>ClassDojo</w:t>
      </w:r>
      <w:proofErr w:type="spellEnd"/>
      <w:r>
        <w:rPr>
          <w:rFonts w:ascii="Calibri" w:eastAsia="Calibri" w:hAnsi="Calibri" w:cs="Calibri"/>
        </w:rPr>
        <w:t xml:space="preserve"> if you have any questions and I will be happy to get back to you. </w:t>
      </w:r>
    </w:p>
    <w:p w:rsidR="00E61FB7" w:rsidRDefault="00067E34">
      <w:pPr>
        <w:widowControl w:val="0"/>
        <w:spacing w:line="240" w:lineRule="auto"/>
        <w:jc w:val="both"/>
        <w:rPr>
          <w:rFonts w:ascii="Calibri" w:eastAsia="Calibri" w:hAnsi="Calibri" w:cs="Calibri"/>
        </w:rPr>
      </w:pPr>
      <w:r>
        <w:rPr>
          <w:noProof/>
          <w:lang w:val="en-GB"/>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190500</wp:posOffset>
            </wp:positionV>
            <wp:extent cx="1747838" cy="1065088"/>
            <wp:effectExtent l="0" t="0" r="0" b="0"/>
            <wp:wrapSquare wrapText="bothSides" distT="114300" distB="114300" distL="114300" distR="11430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747838" cy="1065088"/>
                    </a:xfrm>
                    <a:prstGeom prst="rect">
                      <a:avLst/>
                    </a:prstGeom>
                    <a:ln/>
                  </pic:spPr>
                </pic:pic>
              </a:graphicData>
            </a:graphic>
          </wp:anchor>
        </w:drawing>
      </w:r>
    </w:p>
    <w:p w:rsidR="00E61FB7" w:rsidRDefault="00067E34">
      <w:pPr>
        <w:widowControl w:val="0"/>
        <w:spacing w:line="240" w:lineRule="auto"/>
        <w:jc w:val="both"/>
        <w:rPr>
          <w:rFonts w:ascii="Calibri" w:eastAsia="Calibri" w:hAnsi="Calibri" w:cs="Calibri"/>
        </w:rPr>
      </w:pPr>
      <w:r>
        <w:rPr>
          <w:rFonts w:ascii="Calibri" w:eastAsia="Calibri" w:hAnsi="Calibri" w:cs="Calibri"/>
        </w:rPr>
        <w:t xml:space="preserve">Following this challenging time, we </w:t>
      </w:r>
      <w:r>
        <w:rPr>
          <w:rFonts w:ascii="Calibri" w:eastAsia="Calibri" w:hAnsi="Calibri" w:cs="Calibri"/>
        </w:rPr>
        <w:t>have planned a recovery curriculum to support your child’s transition back to school. We’ve put together a series of lessons focused on community recovery to help us to bring our school back together. We’ve split these resources into five themes (self-effi</w:t>
      </w:r>
      <w:r>
        <w:rPr>
          <w:rFonts w:ascii="Calibri" w:eastAsia="Calibri" w:hAnsi="Calibri" w:cs="Calibri"/>
        </w:rPr>
        <w:t xml:space="preserve">cacy, hope, gratitude, connectedness and worries), with each drawing upon some of the factors that underpin wellbeing and positive psychology. </w:t>
      </w:r>
      <w:r>
        <w:rPr>
          <w:noProof/>
          <w:lang w:val="en-GB"/>
        </w:rPr>
        <w:drawing>
          <wp:anchor distT="114300" distB="114300" distL="114300" distR="114300" simplePos="0" relativeHeight="251659264" behindDoc="0" locked="0" layoutInCell="1" hidden="0" allowOverlap="1">
            <wp:simplePos x="0" y="0"/>
            <wp:positionH relativeFrom="column">
              <wp:posOffset>5493075</wp:posOffset>
            </wp:positionH>
            <wp:positionV relativeFrom="paragraph">
              <wp:posOffset>628650</wp:posOffset>
            </wp:positionV>
            <wp:extent cx="1147763" cy="1328988"/>
            <wp:effectExtent l="0" t="0" r="0" b="0"/>
            <wp:wrapSquare wrapText="bothSides" distT="114300" distB="114300" distL="114300" distR="1143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1147763" cy="1328988"/>
                    </a:xfrm>
                    <a:prstGeom prst="rect">
                      <a:avLst/>
                    </a:prstGeom>
                    <a:ln/>
                  </pic:spPr>
                </pic:pic>
              </a:graphicData>
            </a:graphic>
          </wp:anchor>
        </w:drawing>
      </w:r>
    </w:p>
    <w:p w:rsidR="00E61FB7" w:rsidRDefault="00E61FB7">
      <w:pPr>
        <w:widowControl w:val="0"/>
        <w:spacing w:line="240" w:lineRule="auto"/>
        <w:jc w:val="both"/>
        <w:rPr>
          <w:rFonts w:ascii="Calibri" w:eastAsia="Calibri" w:hAnsi="Calibri" w:cs="Calibri"/>
        </w:rPr>
      </w:pPr>
    </w:p>
    <w:p w:rsidR="00E61FB7" w:rsidRDefault="00067E34">
      <w:pPr>
        <w:jc w:val="both"/>
        <w:rPr>
          <w:rFonts w:ascii="Calibri" w:eastAsia="Calibri" w:hAnsi="Calibri" w:cs="Calibri"/>
        </w:rPr>
      </w:pPr>
      <w:r>
        <w:rPr>
          <w:rFonts w:ascii="Calibri" w:eastAsia="Calibri" w:hAnsi="Calibri" w:cs="Calibri"/>
        </w:rPr>
        <w:t>Across the school, we are using ‘Here We Are’ by Oliver Jeffers as our English transition unit. This will prov</w:t>
      </w:r>
      <w:r>
        <w:rPr>
          <w:rFonts w:ascii="Calibri" w:eastAsia="Calibri" w:hAnsi="Calibri" w:cs="Calibri"/>
        </w:rPr>
        <w:t xml:space="preserve">ide your child with the opportunity to reconnect with each other and re-engage with school life using their creativity in English and art. </w:t>
      </w:r>
    </w:p>
    <w:p w:rsidR="00E61FB7" w:rsidRDefault="00E61FB7">
      <w:pPr>
        <w:jc w:val="both"/>
        <w:rPr>
          <w:rFonts w:ascii="Calibri" w:eastAsia="Calibri" w:hAnsi="Calibri" w:cs="Calibri"/>
        </w:rPr>
      </w:pPr>
    </w:p>
    <w:p w:rsidR="00E61FB7" w:rsidRDefault="00067E34">
      <w:pPr>
        <w:jc w:val="both"/>
        <w:rPr>
          <w:rFonts w:ascii="Calibri" w:eastAsia="Calibri" w:hAnsi="Calibri" w:cs="Calibri"/>
        </w:rPr>
      </w:pPr>
      <w:r>
        <w:rPr>
          <w:rFonts w:ascii="Calibri" w:eastAsia="Calibri" w:hAnsi="Calibri" w:cs="Calibri"/>
        </w:rPr>
        <w:t>_______________________________________________________________________________________________</w:t>
      </w:r>
    </w:p>
    <w:p w:rsidR="00E61FB7" w:rsidRDefault="00E61FB7">
      <w:pPr>
        <w:widowControl w:val="0"/>
        <w:spacing w:line="240" w:lineRule="auto"/>
        <w:jc w:val="both"/>
        <w:rPr>
          <w:rFonts w:ascii="Calibri" w:eastAsia="Calibri" w:hAnsi="Calibri" w:cs="Calibri"/>
        </w:rPr>
      </w:pPr>
    </w:p>
    <w:p w:rsidR="00E61FB7" w:rsidRDefault="00067E34">
      <w:pPr>
        <w:widowControl w:val="0"/>
        <w:spacing w:line="240" w:lineRule="auto"/>
        <w:jc w:val="both"/>
        <w:rPr>
          <w:rFonts w:ascii="Calibri" w:eastAsia="Calibri" w:hAnsi="Calibri" w:cs="Calibri"/>
        </w:rPr>
      </w:pPr>
      <w:r>
        <w:rPr>
          <w:rFonts w:ascii="Calibri" w:eastAsia="Calibri" w:hAnsi="Calibri" w:cs="Calibri"/>
        </w:rPr>
        <w:t>I’m very excited t</w:t>
      </w:r>
      <w:r>
        <w:rPr>
          <w:rFonts w:ascii="Calibri" w:eastAsia="Calibri" w:hAnsi="Calibri" w:cs="Calibri"/>
        </w:rPr>
        <w:t xml:space="preserve">o share with you that we are beginning a new journey in regards to the teaching of the curriculum. </w:t>
      </w:r>
    </w:p>
    <w:p w:rsidR="00E61FB7" w:rsidRDefault="00067E34">
      <w:pPr>
        <w:widowControl w:val="0"/>
        <w:spacing w:line="240" w:lineRule="auto"/>
        <w:jc w:val="both"/>
        <w:rPr>
          <w:rFonts w:ascii="Calibri" w:eastAsia="Calibri" w:hAnsi="Calibri" w:cs="Calibri"/>
        </w:rPr>
      </w:pPr>
      <w:r>
        <w:rPr>
          <w:noProof/>
          <w:lang w:val="en-GB"/>
        </w:rPr>
        <w:drawing>
          <wp:anchor distT="114300" distB="114300" distL="114300" distR="114300" simplePos="0" relativeHeight="251660288" behindDoc="0" locked="0" layoutInCell="1" hidden="0" allowOverlap="1">
            <wp:simplePos x="0" y="0"/>
            <wp:positionH relativeFrom="column">
              <wp:posOffset>14288</wp:posOffset>
            </wp:positionH>
            <wp:positionV relativeFrom="paragraph">
              <wp:posOffset>228600</wp:posOffset>
            </wp:positionV>
            <wp:extent cx="878534" cy="1147763"/>
            <wp:effectExtent l="0" t="0" r="0" b="0"/>
            <wp:wrapSquare wrapText="bothSides" distT="114300" distB="114300" distL="114300" distR="1143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78534" cy="1147763"/>
                    </a:xfrm>
                    <a:prstGeom prst="rect">
                      <a:avLst/>
                    </a:prstGeom>
                    <a:ln/>
                  </pic:spPr>
                </pic:pic>
              </a:graphicData>
            </a:graphic>
          </wp:anchor>
        </w:drawing>
      </w:r>
    </w:p>
    <w:p w:rsidR="00E61FB7" w:rsidRDefault="00067E34">
      <w:pPr>
        <w:widowControl w:val="0"/>
        <w:spacing w:line="240" w:lineRule="auto"/>
        <w:jc w:val="both"/>
        <w:rPr>
          <w:rFonts w:ascii="Calibri" w:eastAsia="Calibri" w:hAnsi="Calibri" w:cs="Calibri"/>
        </w:rPr>
      </w:pPr>
      <w:r>
        <w:rPr>
          <w:rFonts w:ascii="Calibri" w:eastAsia="Calibri" w:hAnsi="Calibri" w:cs="Calibri"/>
        </w:rPr>
        <w:t xml:space="preserve">We are going to be following ‘The Write Stuff’ for our English learning. Jane </w:t>
      </w:r>
      <w:proofErr w:type="spellStart"/>
      <w:r>
        <w:rPr>
          <w:rFonts w:ascii="Calibri" w:eastAsia="Calibri" w:hAnsi="Calibri" w:cs="Calibri"/>
        </w:rPr>
        <w:t>Considine</w:t>
      </w:r>
      <w:proofErr w:type="spellEnd"/>
      <w:r>
        <w:rPr>
          <w:rFonts w:ascii="Calibri" w:eastAsia="Calibri" w:hAnsi="Calibri" w:cs="Calibri"/>
        </w:rPr>
        <w:t xml:space="preserve"> has developed an approach that enables children to develop as conf</w:t>
      </w:r>
      <w:r>
        <w:rPr>
          <w:rFonts w:ascii="Calibri" w:eastAsia="Calibri" w:hAnsi="Calibri" w:cs="Calibri"/>
        </w:rPr>
        <w:t xml:space="preserve">ident writers through teacher modelling. I’m really looking forward to using this new approach to support your child in becoming accomplished writers. </w:t>
      </w:r>
      <w:r>
        <w:rPr>
          <w:noProof/>
          <w:lang w:val="en-GB"/>
        </w:rPr>
        <w:drawing>
          <wp:anchor distT="114300" distB="114300" distL="114300" distR="114300" simplePos="0" relativeHeight="251661312" behindDoc="0" locked="0" layoutInCell="1" hidden="0" allowOverlap="1">
            <wp:simplePos x="0" y="0"/>
            <wp:positionH relativeFrom="column">
              <wp:posOffset>5702625</wp:posOffset>
            </wp:positionH>
            <wp:positionV relativeFrom="paragraph">
              <wp:posOffset>666750</wp:posOffset>
            </wp:positionV>
            <wp:extent cx="942975" cy="857250"/>
            <wp:effectExtent l="0" t="0" r="0" b="0"/>
            <wp:wrapSquare wrapText="bothSides" distT="114300" distB="114300" distL="114300" distR="11430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l="18125" r="20000"/>
                    <a:stretch>
                      <a:fillRect/>
                    </a:stretch>
                  </pic:blipFill>
                  <pic:spPr>
                    <a:xfrm>
                      <a:off x="0" y="0"/>
                      <a:ext cx="942975" cy="857250"/>
                    </a:xfrm>
                    <a:prstGeom prst="rect">
                      <a:avLst/>
                    </a:prstGeom>
                    <a:ln/>
                  </pic:spPr>
                </pic:pic>
              </a:graphicData>
            </a:graphic>
          </wp:anchor>
        </w:drawing>
      </w:r>
    </w:p>
    <w:p w:rsidR="00E61FB7" w:rsidRDefault="00E61FB7">
      <w:pPr>
        <w:widowControl w:val="0"/>
        <w:spacing w:line="240" w:lineRule="auto"/>
        <w:jc w:val="both"/>
        <w:rPr>
          <w:rFonts w:ascii="Calibri" w:eastAsia="Calibri" w:hAnsi="Calibri" w:cs="Calibri"/>
        </w:rPr>
      </w:pPr>
    </w:p>
    <w:p w:rsidR="00E61FB7" w:rsidRDefault="00067E34">
      <w:pPr>
        <w:widowControl w:val="0"/>
        <w:spacing w:line="240" w:lineRule="auto"/>
        <w:jc w:val="both"/>
        <w:rPr>
          <w:rFonts w:ascii="Calibri" w:eastAsia="Calibri" w:hAnsi="Calibri" w:cs="Calibri"/>
        </w:rPr>
      </w:pPr>
      <w:r>
        <w:rPr>
          <w:rFonts w:ascii="Calibri" w:eastAsia="Calibri" w:hAnsi="Calibri" w:cs="Calibri"/>
        </w:rPr>
        <w:t xml:space="preserve">We are also going to be following ‘Power </w:t>
      </w:r>
      <w:proofErr w:type="spellStart"/>
      <w:r>
        <w:rPr>
          <w:rFonts w:ascii="Calibri" w:eastAsia="Calibri" w:hAnsi="Calibri" w:cs="Calibri"/>
        </w:rPr>
        <w:t>Maths</w:t>
      </w:r>
      <w:proofErr w:type="spellEnd"/>
      <w:r>
        <w:rPr>
          <w:rFonts w:ascii="Calibri" w:eastAsia="Calibri" w:hAnsi="Calibri" w:cs="Calibri"/>
        </w:rPr>
        <w:t xml:space="preserve">’ for our </w:t>
      </w:r>
      <w:proofErr w:type="spellStart"/>
      <w:r>
        <w:rPr>
          <w:rFonts w:ascii="Calibri" w:eastAsia="Calibri" w:hAnsi="Calibri" w:cs="Calibri"/>
        </w:rPr>
        <w:t>maths</w:t>
      </w:r>
      <w:proofErr w:type="spellEnd"/>
      <w:r>
        <w:rPr>
          <w:rFonts w:ascii="Calibri" w:eastAsia="Calibri" w:hAnsi="Calibri" w:cs="Calibri"/>
        </w:rPr>
        <w:t xml:space="preserve"> learning. This is a </w:t>
      </w:r>
      <w:r>
        <w:rPr>
          <w:rFonts w:ascii="Calibri" w:eastAsia="Calibri" w:hAnsi="Calibri" w:cs="Calibri"/>
          <w:color w:val="222222"/>
          <w:highlight w:val="white"/>
        </w:rPr>
        <w:t xml:space="preserve">mastery </w:t>
      </w:r>
      <w:proofErr w:type="spellStart"/>
      <w:r>
        <w:rPr>
          <w:rFonts w:ascii="Calibri" w:eastAsia="Calibri" w:hAnsi="Calibri" w:cs="Calibri"/>
          <w:color w:val="222222"/>
          <w:highlight w:val="white"/>
        </w:rPr>
        <w:t>programme</w:t>
      </w:r>
      <w:proofErr w:type="spellEnd"/>
      <w:r>
        <w:rPr>
          <w:rFonts w:ascii="Calibri" w:eastAsia="Calibri" w:hAnsi="Calibri" w:cs="Calibri"/>
          <w:color w:val="222222"/>
          <w:highlight w:val="white"/>
        </w:rPr>
        <w:t xml:space="preserve"> de</w:t>
      </w:r>
      <w:r>
        <w:rPr>
          <w:rFonts w:ascii="Calibri" w:eastAsia="Calibri" w:hAnsi="Calibri" w:cs="Calibri"/>
          <w:color w:val="222222"/>
          <w:highlight w:val="white"/>
        </w:rPr>
        <w:t xml:space="preserve">signed to spark curiosity and excitement and nurture confidence in </w:t>
      </w:r>
      <w:proofErr w:type="spellStart"/>
      <w:r>
        <w:rPr>
          <w:rFonts w:ascii="Calibri" w:eastAsia="Calibri" w:hAnsi="Calibri" w:cs="Calibri"/>
          <w:color w:val="222222"/>
          <w:highlight w:val="white"/>
        </w:rPr>
        <w:t>maths</w:t>
      </w:r>
      <w:proofErr w:type="spellEnd"/>
      <w:r>
        <w:rPr>
          <w:rFonts w:ascii="Calibri" w:eastAsia="Calibri" w:hAnsi="Calibri" w:cs="Calibri"/>
          <w:color w:val="222222"/>
          <w:highlight w:val="white"/>
        </w:rPr>
        <w:t xml:space="preserve">. This is a fantastic curriculum that I am sure the children will enjoy using to develop their </w:t>
      </w:r>
      <w:proofErr w:type="spellStart"/>
      <w:r>
        <w:rPr>
          <w:rFonts w:ascii="Calibri" w:eastAsia="Calibri" w:hAnsi="Calibri" w:cs="Calibri"/>
          <w:color w:val="222222"/>
          <w:highlight w:val="white"/>
        </w:rPr>
        <w:t>maths</w:t>
      </w:r>
      <w:proofErr w:type="spellEnd"/>
      <w:r>
        <w:rPr>
          <w:rFonts w:ascii="Calibri" w:eastAsia="Calibri" w:hAnsi="Calibri" w:cs="Calibri"/>
          <w:color w:val="222222"/>
          <w:highlight w:val="white"/>
        </w:rPr>
        <w:t xml:space="preserve"> knowledge, understanding and skills. </w:t>
      </w:r>
    </w:p>
    <w:p w:rsidR="00E61FB7" w:rsidRDefault="00E61FB7">
      <w:pPr>
        <w:widowControl w:val="0"/>
        <w:spacing w:line="240" w:lineRule="auto"/>
        <w:jc w:val="both"/>
        <w:rPr>
          <w:rFonts w:ascii="Calibri" w:eastAsia="Calibri" w:hAnsi="Calibri" w:cs="Calibri"/>
        </w:rPr>
      </w:pPr>
    </w:p>
    <w:p w:rsidR="00E61FB7" w:rsidRDefault="00067E34">
      <w:pPr>
        <w:widowControl w:val="0"/>
        <w:spacing w:line="240" w:lineRule="auto"/>
        <w:jc w:val="both"/>
        <w:rPr>
          <w:rFonts w:ascii="Calibri" w:eastAsia="Calibri" w:hAnsi="Calibri" w:cs="Calibri"/>
        </w:rPr>
      </w:pPr>
      <w:r>
        <w:rPr>
          <w:rFonts w:ascii="Calibri" w:eastAsia="Calibri" w:hAnsi="Calibri" w:cs="Calibri"/>
        </w:rPr>
        <w:t xml:space="preserve">We are also going to be following ‘Come and </w:t>
      </w:r>
      <w:r>
        <w:rPr>
          <w:rFonts w:ascii="Calibri" w:eastAsia="Calibri" w:hAnsi="Calibri" w:cs="Calibri"/>
        </w:rPr>
        <w:t xml:space="preserve">See’ for our RE learning. This is a </w:t>
      </w:r>
      <w:proofErr w:type="spellStart"/>
      <w:r>
        <w:rPr>
          <w:rFonts w:ascii="Calibri" w:eastAsia="Calibri" w:hAnsi="Calibri" w:cs="Calibri"/>
        </w:rPr>
        <w:t>programme</w:t>
      </w:r>
      <w:proofErr w:type="spellEnd"/>
      <w:r>
        <w:rPr>
          <w:rFonts w:ascii="Calibri" w:eastAsia="Calibri" w:hAnsi="Calibri" w:cs="Calibri"/>
        </w:rPr>
        <w:t xml:space="preserve"> designed to allow children to search for meaning in life through a Christian perspective. It provides children with the opportunity to explore, reveal and respond throughout the learning process. </w:t>
      </w:r>
    </w:p>
    <w:p w:rsidR="00E61FB7" w:rsidRDefault="00E61FB7">
      <w:pPr>
        <w:widowControl w:val="0"/>
        <w:spacing w:line="240" w:lineRule="auto"/>
        <w:jc w:val="both"/>
        <w:rPr>
          <w:rFonts w:ascii="Calibri" w:eastAsia="Calibri" w:hAnsi="Calibri" w:cs="Calibri"/>
        </w:rPr>
      </w:pPr>
    </w:p>
    <w:p w:rsidR="00E61FB7" w:rsidRDefault="00067E34">
      <w:pPr>
        <w:widowControl w:val="0"/>
        <w:spacing w:line="240" w:lineRule="auto"/>
        <w:jc w:val="both"/>
        <w:rPr>
          <w:rFonts w:ascii="Calibri" w:eastAsia="Calibri" w:hAnsi="Calibri" w:cs="Calibri"/>
        </w:rPr>
      </w:pPr>
      <w:r>
        <w:rPr>
          <w:rFonts w:ascii="Calibri" w:eastAsia="Calibri" w:hAnsi="Calibri" w:cs="Calibri"/>
        </w:rPr>
        <w:t>As part of t</w:t>
      </w:r>
      <w:r>
        <w:rPr>
          <w:rFonts w:ascii="Calibri" w:eastAsia="Calibri" w:hAnsi="Calibri" w:cs="Calibri"/>
        </w:rPr>
        <w:t>he Plymouth Catholic School Cluster (the six Catholic schools in Plymouth), we have worked together to create a progressive curriculum for the foundation subjects that seeks to provide pupils with the essential knowledge they need to be educated citizens i</w:t>
      </w:r>
      <w:r>
        <w:rPr>
          <w:rFonts w:ascii="Calibri" w:eastAsia="Calibri" w:hAnsi="Calibri" w:cs="Calibri"/>
        </w:rPr>
        <w:t>n tomorrow’s world.</w:t>
      </w:r>
    </w:p>
    <w:p w:rsidR="00E61FB7" w:rsidRDefault="00E61FB7">
      <w:pPr>
        <w:widowControl w:val="0"/>
        <w:spacing w:line="240" w:lineRule="auto"/>
        <w:jc w:val="both"/>
        <w:rPr>
          <w:rFonts w:ascii="Calibri" w:eastAsia="Calibri" w:hAnsi="Calibri" w:cs="Calibri"/>
        </w:rPr>
      </w:pPr>
    </w:p>
    <w:p w:rsidR="00E61FB7" w:rsidRDefault="00E61FB7">
      <w:pPr>
        <w:widowControl w:val="0"/>
        <w:spacing w:line="240" w:lineRule="auto"/>
        <w:jc w:val="both"/>
        <w:rPr>
          <w:rFonts w:ascii="Calibri" w:eastAsia="Calibri" w:hAnsi="Calibri" w:cs="Calibri"/>
          <w:b/>
          <w:sz w:val="28"/>
          <w:szCs w:val="28"/>
        </w:rPr>
      </w:pPr>
    </w:p>
    <w:p w:rsidR="00AD445A" w:rsidRPr="00AD445A" w:rsidRDefault="00067E34">
      <w:pPr>
        <w:widowControl w:val="0"/>
        <w:spacing w:line="240" w:lineRule="auto"/>
        <w:jc w:val="both"/>
        <w:rPr>
          <w:rFonts w:ascii="Calibri" w:eastAsia="Calibri" w:hAnsi="Calibri" w:cs="Calibri"/>
          <w:b/>
          <w:u w:val="single"/>
        </w:rPr>
      </w:pPr>
      <w:r>
        <w:rPr>
          <w:rFonts w:ascii="Calibri" w:eastAsia="Calibri" w:hAnsi="Calibri" w:cs="Calibri"/>
          <w:b/>
          <w:sz w:val="28"/>
          <w:szCs w:val="28"/>
        </w:rPr>
        <w:t xml:space="preserve">Autumn Term 1 </w:t>
      </w:r>
    </w:p>
    <w:tbl>
      <w:tblPr>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3489"/>
        <w:gridCol w:w="3489"/>
      </w:tblGrid>
      <w:tr w:rsidR="00AD445A" w:rsidRPr="00AD445A" w:rsidTr="00400F2E">
        <w:trPr>
          <w:trHeight w:val="2520"/>
        </w:trPr>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 xml:space="preserve">Religious Education  </w:t>
            </w:r>
          </w:p>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noProof/>
                <w:color w:val="000000"/>
                <w:lang w:val="en-GB"/>
              </w:rPr>
              <w:drawing>
                <wp:anchor distT="0" distB="0" distL="114300" distR="114300" simplePos="0" relativeHeight="251666432" behindDoc="1" locked="0" layoutInCell="1" allowOverlap="1" wp14:anchorId="521D3981" wp14:editId="4633ED11">
                  <wp:simplePos x="0" y="0"/>
                  <wp:positionH relativeFrom="column">
                    <wp:posOffset>1126490</wp:posOffset>
                  </wp:positionH>
                  <wp:positionV relativeFrom="paragraph">
                    <wp:posOffset>35560</wp:posOffset>
                  </wp:positionV>
                  <wp:extent cx="967740" cy="594360"/>
                  <wp:effectExtent l="0" t="0" r="3810" b="0"/>
                  <wp:wrapTight wrapText="bothSides">
                    <wp:wrapPolygon edited="0">
                      <wp:start x="0" y="0"/>
                      <wp:lineTo x="0" y="20769"/>
                      <wp:lineTo x="21260" y="20769"/>
                      <wp:lineTo x="21260" y="0"/>
                      <wp:lineTo x="0" y="0"/>
                    </wp:wrapPolygon>
                  </wp:wrapTight>
                  <wp:docPr id="14" name="Picture 14" descr="Most Popular Bible Verses on Love | Facts &amp;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st Popular Bible Verses on Love | Facts &amp; Tre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7740" cy="594360"/>
                          </a:xfrm>
                          <a:prstGeom prst="rect">
                            <a:avLst/>
                          </a:prstGeom>
                          <a:noFill/>
                          <a:ln>
                            <a:noFill/>
                          </a:ln>
                        </pic:spPr>
                      </pic:pic>
                    </a:graphicData>
                  </a:graphic>
                  <wp14:sizeRelV relativeFrom="margin">
                    <wp14:pctHeight>0</wp14:pctHeight>
                  </wp14:sizeRelV>
                </wp:anchor>
              </w:drawing>
            </w:r>
            <w:r w:rsidRPr="00AD445A">
              <w:rPr>
                <w:rFonts w:ascii="Calibri" w:eastAsia="Calibri" w:hAnsi="Calibri" w:cs="Calibri"/>
                <w:color w:val="000000"/>
                <w:sz w:val="24"/>
                <w:szCs w:val="24"/>
                <w:lang w:val="en-GB"/>
              </w:rPr>
              <w:t xml:space="preserve">Our first RE unit, Family, we learn all about God’s love for us. </w:t>
            </w:r>
          </w:p>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Our second RE unit focuses on the sacrament of Baptism and the signs and symbols attached to it.</w:t>
            </w:r>
          </w:p>
        </w:tc>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b/>
                <w:color w:val="000000"/>
                <w:sz w:val="24"/>
                <w:szCs w:val="24"/>
                <w:lang w:val="en-GB"/>
              </w:rPr>
              <w:t>English</w:t>
            </w:r>
            <w:r w:rsidRPr="00AD445A">
              <w:rPr>
                <w:rFonts w:ascii="Calibri" w:eastAsia="Calibri" w:hAnsi="Calibri" w:cs="Calibri"/>
                <w:color w:val="000000"/>
                <w:sz w:val="24"/>
                <w:szCs w:val="24"/>
                <w:lang w:val="en-GB"/>
              </w:rPr>
              <w:t xml:space="preserve"> </w:t>
            </w:r>
          </w:p>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noProof/>
                <w:color w:val="000000"/>
                <w:lang w:val="en-GB"/>
              </w:rPr>
              <w:drawing>
                <wp:anchor distT="114300" distB="114300" distL="114300" distR="114300" simplePos="0" relativeHeight="251663360" behindDoc="0" locked="0" layoutInCell="1" hidden="0" allowOverlap="1" wp14:anchorId="511A91E5" wp14:editId="035BED8A">
                  <wp:simplePos x="0" y="0"/>
                  <wp:positionH relativeFrom="column">
                    <wp:posOffset>1121410</wp:posOffset>
                  </wp:positionH>
                  <wp:positionV relativeFrom="paragraph">
                    <wp:posOffset>530225</wp:posOffset>
                  </wp:positionV>
                  <wp:extent cx="836930" cy="998220"/>
                  <wp:effectExtent l="0" t="0" r="1270" b="0"/>
                  <wp:wrapSquare wrapText="bothSides" distT="114300" distB="11430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836930" cy="998220"/>
                          </a:xfrm>
                          <a:prstGeom prst="rect">
                            <a:avLst/>
                          </a:prstGeom>
                          <a:ln/>
                        </pic:spPr>
                      </pic:pic>
                    </a:graphicData>
                  </a:graphic>
                  <wp14:sizeRelH relativeFrom="margin">
                    <wp14:pctWidth>0</wp14:pctWidth>
                  </wp14:sizeRelH>
                  <wp14:sizeRelV relativeFrom="margin">
                    <wp14:pctHeight>0</wp14:pctHeight>
                  </wp14:sizeRelV>
                </wp:anchor>
              </w:drawing>
            </w:r>
            <w:r w:rsidRPr="00AD445A">
              <w:rPr>
                <w:rFonts w:ascii="Calibri" w:eastAsia="Calibri" w:hAnsi="Calibri" w:cs="Calibri"/>
                <w:color w:val="000000"/>
                <w:sz w:val="24"/>
                <w:szCs w:val="24"/>
                <w:lang w:val="en-GB"/>
              </w:rPr>
              <w:t xml:space="preserve">We begin the year looking at the book ‘Here we are.’  We will write captions, poems and postcards! </w:t>
            </w:r>
          </w:p>
        </w:tc>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b/>
                <w:color w:val="000000"/>
                <w:sz w:val="24"/>
                <w:szCs w:val="24"/>
                <w:lang w:val="en-GB"/>
              </w:rPr>
              <w:t>Maths</w:t>
            </w:r>
            <w:r w:rsidRPr="00AD445A">
              <w:rPr>
                <w:rFonts w:ascii="Calibri" w:eastAsia="Calibri" w:hAnsi="Calibri" w:cs="Calibri"/>
                <w:color w:val="000000"/>
                <w:sz w:val="24"/>
                <w:szCs w:val="24"/>
                <w:lang w:val="en-GB"/>
              </w:rPr>
              <w:t xml:space="preserve"> </w:t>
            </w:r>
            <w:r w:rsidRPr="00AD445A">
              <w:rPr>
                <w:rFonts w:ascii="Calibri" w:eastAsia="Calibri" w:hAnsi="Calibri" w:cs="Calibri"/>
                <w:noProof/>
                <w:color w:val="000000"/>
                <w:lang w:val="en-GB"/>
              </w:rPr>
              <w:drawing>
                <wp:anchor distT="114300" distB="114300" distL="114300" distR="114300" simplePos="0" relativeHeight="251664384" behindDoc="0" locked="0" layoutInCell="1" hidden="0" allowOverlap="1" wp14:anchorId="78B47775" wp14:editId="3E57C9C7">
                  <wp:simplePos x="0" y="0"/>
                  <wp:positionH relativeFrom="column">
                    <wp:posOffset>1038225</wp:posOffset>
                  </wp:positionH>
                  <wp:positionV relativeFrom="paragraph">
                    <wp:posOffset>57151</wp:posOffset>
                  </wp:positionV>
                  <wp:extent cx="876300" cy="492466"/>
                  <wp:effectExtent l="0" t="0" r="0" b="0"/>
                  <wp:wrapSquare wrapText="bothSides" distT="114300" distB="114300" distL="114300" distR="11430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876300" cy="492466"/>
                          </a:xfrm>
                          <a:prstGeom prst="rect">
                            <a:avLst/>
                          </a:prstGeom>
                          <a:ln/>
                        </pic:spPr>
                      </pic:pic>
                    </a:graphicData>
                  </a:graphic>
                </wp:anchor>
              </w:drawing>
            </w:r>
          </w:p>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 xml:space="preserve">This term our maths will focus on developing our understanding of place value.  We will then continue to develop our addition and subtraction skills. </w:t>
            </w:r>
          </w:p>
        </w:tc>
      </w:tr>
      <w:tr w:rsidR="00AD445A" w:rsidRPr="00AD445A" w:rsidTr="00400F2E">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noProof/>
                <w:color w:val="000000"/>
                <w:lang w:val="en-GB"/>
              </w:rPr>
              <w:drawing>
                <wp:anchor distT="0" distB="0" distL="114300" distR="114300" simplePos="0" relativeHeight="251667456" behindDoc="1" locked="0" layoutInCell="1" allowOverlap="1" wp14:anchorId="48E49DF3" wp14:editId="058C5822">
                  <wp:simplePos x="0" y="0"/>
                  <wp:positionH relativeFrom="column">
                    <wp:posOffset>1078865</wp:posOffset>
                  </wp:positionH>
                  <wp:positionV relativeFrom="paragraph">
                    <wp:posOffset>89535</wp:posOffset>
                  </wp:positionV>
                  <wp:extent cx="1015365" cy="1013460"/>
                  <wp:effectExtent l="0" t="0" r="0" b="0"/>
                  <wp:wrapTight wrapText="bothSides">
                    <wp:wrapPolygon edited="0">
                      <wp:start x="0" y="0"/>
                      <wp:lineTo x="0" y="21113"/>
                      <wp:lineTo x="21073" y="21113"/>
                      <wp:lineTo x="21073" y="0"/>
                      <wp:lineTo x="0" y="0"/>
                    </wp:wrapPolygon>
                  </wp:wrapTight>
                  <wp:docPr id="17" name="Picture 17" descr="Artists page | Devon Artists Network (Ltd Company No. 0620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tists page | Devon Artists Network (Ltd Company No. 0620287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536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45A">
              <w:rPr>
                <w:rFonts w:ascii="Calibri" w:eastAsia="Calibri" w:hAnsi="Calibri" w:cs="Calibri"/>
                <w:b/>
                <w:color w:val="000000"/>
                <w:sz w:val="24"/>
                <w:szCs w:val="24"/>
                <w:lang w:val="en-GB"/>
              </w:rPr>
              <w:t>Art and Design</w:t>
            </w:r>
          </w:p>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color w:val="000000"/>
                <w:sz w:val="24"/>
                <w:szCs w:val="24"/>
                <w:lang w:val="en-GB"/>
              </w:rPr>
              <w:t>We will study the work of a local artist and create a range of sea inspired pieces.</w:t>
            </w:r>
            <w:r w:rsidRPr="00AD445A">
              <w:rPr>
                <w:rFonts w:ascii="Calibri" w:eastAsia="Calibri" w:hAnsi="Calibri" w:cs="Calibri"/>
                <w:color w:val="000000"/>
                <w:lang w:val="en-GB"/>
              </w:rPr>
              <w:t xml:space="preserve"> </w:t>
            </w:r>
          </w:p>
        </w:tc>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noProof/>
                <w:color w:val="000000"/>
                <w:lang w:val="en-GB"/>
              </w:rPr>
              <w:drawing>
                <wp:anchor distT="0" distB="0" distL="114300" distR="114300" simplePos="0" relativeHeight="251673600" behindDoc="1" locked="0" layoutInCell="1" allowOverlap="1">
                  <wp:simplePos x="0" y="0"/>
                  <wp:positionH relativeFrom="column">
                    <wp:posOffset>542290</wp:posOffset>
                  </wp:positionH>
                  <wp:positionV relativeFrom="paragraph">
                    <wp:posOffset>0</wp:posOffset>
                  </wp:positionV>
                  <wp:extent cx="990600" cy="1338649"/>
                  <wp:effectExtent l="0" t="0" r="0" b="0"/>
                  <wp:wrapTight wrapText="bothSides">
                    <wp:wrapPolygon edited="0">
                      <wp:start x="0" y="0"/>
                      <wp:lineTo x="0" y="21211"/>
                      <wp:lineTo x="21185" y="21211"/>
                      <wp:lineTo x="21185" y="0"/>
                      <wp:lineTo x="0" y="0"/>
                    </wp:wrapPolygon>
                  </wp:wrapTight>
                  <wp:docPr id="19" name="Picture 19" descr="BRIAN POLLARD signed limited edition poster `Fireworks`, 43cm x 32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AN POLLARD signed limited edition poster `Fireworks`, 43cm x 32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1338649"/>
                          </a:xfrm>
                          <a:prstGeom prst="rect">
                            <a:avLst/>
                          </a:prstGeom>
                          <a:noFill/>
                          <a:ln>
                            <a:noFill/>
                          </a:ln>
                        </pic:spPr>
                      </pic:pic>
                    </a:graphicData>
                  </a:graphic>
                </wp:anchor>
              </w:drawing>
            </w:r>
          </w:p>
        </w:tc>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Music</w:t>
            </w:r>
          </w:p>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color w:val="000000"/>
                <w:sz w:val="24"/>
                <w:szCs w:val="24"/>
                <w:lang w:val="en-GB"/>
              </w:rPr>
              <w:t>We will compose music inspired by our amazing city and its features.</w:t>
            </w:r>
          </w:p>
        </w:tc>
      </w:tr>
      <w:tr w:rsidR="00AD445A" w:rsidRPr="00AD445A" w:rsidTr="00400F2E">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Computing</w:t>
            </w:r>
          </w:p>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color w:val="000000"/>
                <w:sz w:val="24"/>
                <w:szCs w:val="24"/>
                <w:lang w:val="en-GB"/>
              </w:rPr>
              <w:t xml:space="preserve">We will be learning how to log on and begin to learn about coding. As in previous years, we will cover online safety.  </w:t>
            </w:r>
          </w:p>
        </w:tc>
        <w:tc>
          <w:tcPr>
            <w:tcW w:w="3488" w:type="dxa"/>
            <w:shd w:val="clear" w:color="auto" w:fill="auto"/>
            <w:tcMar>
              <w:top w:w="100" w:type="dxa"/>
              <w:left w:w="100" w:type="dxa"/>
              <w:bottom w:w="100" w:type="dxa"/>
              <w:right w:w="100" w:type="dxa"/>
            </w:tcMar>
          </w:tcPr>
          <w:p w:rsidR="00AD445A" w:rsidRPr="00AD445A" w:rsidRDefault="00AD445A" w:rsidP="00AD445A">
            <w:pPr>
              <w:widowControl w:val="0"/>
              <w:pBdr>
                <w:top w:val="nil"/>
                <w:left w:val="nil"/>
                <w:bottom w:val="nil"/>
                <w:right w:val="nil"/>
                <w:between w:val="nil"/>
              </w:pBdr>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PSHE</w:t>
            </w:r>
          </w:p>
          <w:p w:rsidR="00AD445A" w:rsidRPr="00AD445A" w:rsidRDefault="00AD445A" w:rsidP="00AD445A">
            <w:pPr>
              <w:spacing w:line="240" w:lineRule="auto"/>
              <w:ind w:left="90" w:right="-135"/>
              <w:rPr>
                <w:rFonts w:ascii="Calibri" w:eastAsia="Times New Roman" w:hAnsi="Calibri" w:cs="Calibri"/>
                <w:color w:val="3FA535"/>
                <w:sz w:val="24"/>
                <w:szCs w:val="24"/>
                <w:lang w:val="en-GB"/>
              </w:rPr>
            </w:pPr>
            <w:r w:rsidRPr="00AD445A">
              <w:rPr>
                <w:rFonts w:ascii="Calibri" w:eastAsia="Times New Roman" w:hAnsi="Calibri" w:cs="Calibri"/>
                <w:sz w:val="24"/>
                <w:szCs w:val="24"/>
                <w:lang w:val="en-GB"/>
              </w:rPr>
              <w:t>We will be thinking about what it means to belong to a group and the roles and responsibilities that come with it</w:t>
            </w:r>
            <w:r w:rsidRPr="00AD445A">
              <w:rPr>
                <w:rFonts w:ascii="Calibri" w:eastAsia="Times New Roman" w:hAnsi="Calibri" w:cs="Calibri"/>
                <w:color w:val="3FA535"/>
                <w:sz w:val="24"/>
                <w:szCs w:val="24"/>
                <w:lang w:val="en-GB"/>
              </w:rPr>
              <w:t xml:space="preserve">. </w:t>
            </w:r>
          </w:p>
          <w:p w:rsidR="00AD445A" w:rsidRPr="00AD445A" w:rsidRDefault="00AD445A" w:rsidP="00AD445A">
            <w:pPr>
              <w:spacing w:line="240" w:lineRule="auto"/>
              <w:ind w:left="90" w:right="-135"/>
              <w:rPr>
                <w:rFonts w:eastAsia="Times New Roman"/>
                <w:color w:val="3FA535"/>
                <w:sz w:val="16"/>
                <w:szCs w:val="16"/>
                <w:lang w:val="en-GB"/>
              </w:rPr>
            </w:pPr>
          </w:p>
          <w:p w:rsidR="00AD445A" w:rsidRPr="00AD445A" w:rsidRDefault="00AD445A" w:rsidP="00AD445A">
            <w:pPr>
              <w:spacing w:line="240" w:lineRule="auto"/>
              <w:ind w:left="90" w:right="-135"/>
              <w:rPr>
                <w:rFonts w:ascii="Calibri" w:eastAsia="Calibri" w:hAnsi="Calibri" w:cs="Calibri"/>
                <w:color w:val="000000"/>
                <w:sz w:val="24"/>
                <w:szCs w:val="24"/>
                <w:lang w:val="en-GB"/>
              </w:rPr>
            </w:pPr>
          </w:p>
        </w:tc>
        <w:tc>
          <w:tcPr>
            <w:tcW w:w="3488" w:type="dxa"/>
            <w:shd w:val="clear" w:color="auto" w:fill="auto"/>
            <w:tcMar>
              <w:top w:w="100" w:type="dxa"/>
              <w:left w:w="100" w:type="dxa"/>
              <w:bottom w:w="100" w:type="dxa"/>
              <w:right w:w="100" w:type="dxa"/>
            </w:tcMar>
          </w:tcPr>
          <w:p w:rsidR="00AD445A" w:rsidRPr="00AD445A" w:rsidRDefault="00AD445A" w:rsidP="00AD445A">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 xml:space="preserve">  Physical Education </w:t>
            </w:r>
            <w:r w:rsidRPr="00AD445A">
              <w:rPr>
                <w:rFonts w:ascii="Calibri" w:eastAsia="Calibri" w:hAnsi="Calibri" w:cs="Calibri"/>
                <w:noProof/>
                <w:color w:val="000000"/>
                <w:lang w:val="en-GB"/>
              </w:rPr>
              <w:drawing>
                <wp:anchor distT="19050" distB="19050" distL="19050" distR="19050" simplePos="0" relativeHeight="251665408" behindDoc="0" locked="0" layoutInCell="1" hidden="0" allowOverlap="1" wp14:anchorId="6AB63AFE" wp14:editId="6C02016E">
                  <wp:simplePos x="0" y="0"/>
                  <wp:positionH relativeFrom="column">
                    <wp:posOffset>1466850</wp:posOffset>
                  </wp:positionH>
                  <wp:positionV relativeFrom="paragraph">
                    <wp:posOffset>47625</wp:posOffset>
                  </wp:positionV>
                  <wp:extent cx="538163" cy="633132"/>
                  <wp:effectExtent l="0" t="0" r="0" b="0"/>
                  <wp:wrapSquare wrapText="bothSides" distT="19050" distB="19050" distL="19050" distR="1905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38163" cy="633132"/>
                          </a:xfrm>
                          <a:prstGeom prst="rect">
                            <a:avLst/>
                          </a:prstGeom>
                          <a:ln/>
                        </pic:spPr>
                      </pic:pic>
                    </a:graphicData>
                  </a:graphic>
                </wp:anchor>
              </w:drawing>
            </w:r>
          </w:p>
          <w:p w:rsidR="00AD445A" w:rsidRPr="00AD445A" w:rsidRDefault="00AD445A" w:rsidP="00AD445A">
            <w:pPr>
              <w:widowControl w:val="0"/>
              <w:spacing w:line="240" w:lineRule="auto"/>
              <w:rPr>
                <w:rFonts w:ascii="Calibri" w:eastAsia="Calibri" w:hAnsi="Calibri" w:cs="Calibri"/>
                <w:b/>
                <w:color w:val="000000"/>
                <w:sz w:val="24"/>
                <w:szCs w:val="24"/>
                <w:lang w:val="en-GB"/>
              </w:rPr>
            </w:pPr>
          </w:p>
          <w:p w:rsidR="00AD445A" w:rsidRPr="00AD445A" w:rsidRDefault="00AD445A" w:rsidP="00AD445A">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Our PE sessions will be led by an outside coach who will teach us lots of new skills.</w:t>
            </w:r>
          </w:p>
        </w:tc>
      </w:tr>
    </w:tbl>
    <w:p w:rsidR="00E61FB7" w:rsidRDefault="00AD445A">
      <w:pPr>
        <w:widowControl w:val="0"/>
        <w:spacing w:line="240" w:lineRule="auto"/>
        <w:jc w:val="both"/>
        <w:rPr>
          <w:rFonts w:ascii="Calibri" w:eastAsia="Calibri" w:hAnsi="Calibri" w:cs="Calibri"/>
          <w:b/>
          <w:sz w:val="28"/>
          <w:szCs w:val="28"/>
        </w:rPr>
      </w:pPr>
      <w:r>
        <w:rPr>
          <w:rFonts w:ascii="Calibri" w:eastAsia="Calibri" w:hAnsi="Calibri" w:cs="Calibri"/>
          <w:b/>
          <w:sz w:val="28"/>
          <w:szCs w:val="28"/>
        </w:rPr>
        <w:t>Autu</w:t>
      </w:r>
      <w:r w:rsidR="00067E34">
        <w:rPr>
          <w:rFonts w:ascii="Calibri" w:eastAsia="Calibri" w:hAnsi="Calibri" w:cs="Calibri"/>
          <w:b/>
          <w:sz w:val="28"/>
          <w:szCs w:val="28"/>
        </w:rPr>
        <w:t>m</w:t>
      </w:r>
      <w:r w:rsidR="00067E34">
        <w:rPr>
          <w:rFonts w:ascii="Calibri" w:eastAsia="Calibri" w:hAnsi="Calibri" w:cs="Calibri"/>
          <w:b/>
          <w:sz w:val="28"/>
          <w:szCs w:val="28"/>
        </w:rPr>
        <w:t xml:space="preserve">n Term 2 </w:t>
      </w:r>
    </w:p>
    <w:p w:rsidR="00AD445A" w:rsidRPr="00AD445A" w:rsidRDefault="00AD445A">
      <w:pPr>
        <w:widowControl w:val="0"/>
        <w:spacing w:line="240" w:lineRule="auto"/>
        <w:jc w:val="both"/>
        <w:rPr>
          <w:rFonts w:ascii="Calibri" w:eastAsia="Calibri" w:hAnsi="Calibri" w:cs="Calibri"/>
          <w:sz w:val="24"/>
        </w:rPr>
      </w:pPr>
    </w:p>
    <w:tbl>
      <w:tblPr>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8"/>
        <w:gridCol w:w="3489"/>
        <w:gridCol w:w="3489"/>
      </w:tblGrid>
      <w:tr w:rsidR="00AD445A" w:rsidRPr="00AD445A" w:rsidTr="00400F2E">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noProof/>
                <w:color w:val="000000"/>
                <w:lang w:val="en-GB"/>
              </w:rPr>
              <w:drawing>
                <wp:anchor distT="0" distB="0" distL="114300" distR="114300" simplePos="0" relativeHeight="251670528" behindDoc="1" locked="0" layoutInCell="1" allowOverlap="1" wp14:anchorId="7964E1BF" wp14:editId="2E3556D2">
                  <wp:simplePos x="0" y="0"/>
                  <wp:positionH relativeFrom="column">
                    <wp:posOffset>966470</wp:posOffset>
                  </wp:positionH>
                  <wp:positionV relativeFrom="paragraph">
                    <wp:posOffset>148590</wp:posOffset>
                  </wp:positionV>
                  <wp:extent cx="1120140" cy="629285"/>
                  <wp:effectExtent l="0" t="0" r="3810" b="0"/>
                  <wp:wrapTight wrapText="bothSides">
                    <wp:wrapPolygon edited="0">
                      <wp:start x="0" y="0"/>
                      <wp:lineTo x="0" y="20924"/>
                      <wp:lineTo x="21306" y="20924"/>
                      <wp:lineTo x="21306" y="0"/>
                      <wp:lineTo x="0" y="0"/>
                    </wp:wrapPolygon>
                  </wp:wrapTight>
                  <wp:docPr id="23" name="Picture 23" descr="Candles in an Advent of dar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dles in an Advent of darkn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014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45A">
              <w:rPr>
                <w:rFonts w:ascii="Calibri" w:eastAsia="Calibri" w:hAnsi="Calibri" w:cs="Calibri"/>
                <w:b/>
                <w:color w:val="000000"/>
                <w:sz w:val="24"/>
                <w:szCs w:val="24"/>
                <w:lang w:val="en-GB"/>
              </w:rPr>
              <w:t>Religious Education</w:t>
            </w:r>
          </w:p>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Our RE units this term will focus on Advent and take a look at the books used in church.</w:t>
            </w:r>
            <w:r w:rsidRPr="00AD445A">
              <w:rPr>
                <w:rFonts w:ascii="Calibri" w:eastAsia="Calibri" w:hAnsi="Calibri" w:cs="Calibri"/>
                <w:color w:val="000000"/>
                <w:lang w:val="en-GB"/>
              </w:rPr>
              <w:t xml:space="preserve"> </w:t>
            </w:r>
          </w:p>
        </w:tc>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b/>
                <w:color w:val="000000"/>
                <w:sz w:val="24"/>
                <w:szCs w:val="24"/>
                <w:lang w:val="en-GB"/>
              </w:rPr>
              <w:t>English</w:t>
            </w:r>
          </w:p>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In our English sessions we will be delivered usi</w:t>
            </w:r>
            <w:r>
              <w:rPr>
                <w:rFonts w:ascii="Calibri" w:eastAsia="Calibri" w:hAnsi="Calibri" w:cs="Calibri"/>
                <w:color w:val="000000"/>
                <w:sz w:val="24"/>
                <w:szCs w:val="24"/>
                <w:lang w:val="en-GB"/>
              </w:rPr>
              <w:t xml:space="preserve">ng ‘The Write Stuff’ approach. We will </w:t>
            </w:r>
            <w:r w:rsidRPr="00AD445A">
              <w:rPr>
                <w:rFonts w:ascii="Calibri" w:eastAsia="Calibri" w:hAnsi="Calibri" w:cs="Calibri"/>
                <w:color w:val="000000"/>
                <w:sz w:val="24"/>
                <w:szCs w:val="24"/>
                <w:lang w:val="en-GB"/>
              </w:rPr>
              <w:t xml:space="preserve">collect examples of exciting vocabulary and then try to use it in our own writing. </w:t>
            </w:r>
          </w:p>
        </w:tc>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b/>
                <w:color w:val="000000"/>
                <w:sz w:val="24"/>
                <w:szCs w:val="24"/>
                <w:lang w:val="en-GB"/>
              </w:rPr>
              <w:t>Maths</w:t>
            </w:r>
            <w:r w:rsidRPr="00AD445A">
              <w:rPr>
                <w:rFonts w:ascii="Calibri" w:eastAsia="Calibri" w:hAnsi="Calibri" w:cs="Calibri"/>
                <w:color w:val="000000"/>
                <w:sz w:val="24"/>
                <w:szCs w:val="24"/>
                <w:lang w:val="en-GB"/>
              </w:rPr>
              <w:t xml:space="preserve"> </w:t>
            </w:r>
          </w:p>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We will begin to develop our knowledge of multiplication and division. Then we shall increase our understanding of fractions.</w:t>
            </w:r>
          </w:p>
        </w:tc>
      </w:tr>
      <w:tr w:rsidR="00AD445A" w:rsidRPr="00AD445A" w:rsidTr="00400F2E">
        <w:trPr>
          <w:trHeight w:val="1855"/>
        </w:trPr>
        <w:tc>
          <w:tcPr>
            <w:tcW w:w="3488" w:type="dxa"/>
            <w:shd w:val="clear" w:color="auto" w:fill="auto"/>
            <w:tcMar>
              <w:top w:w="100" w:type="dxa"/>
              <w:left w:w="100" w:type="dxa"/>
              <w:bottom w:w="100" w:type="dxa"/>
              <w:right w:w="100" w:type="dxa"/>
            </w:tcMar>
          </w:tcPr>
          <w:p w:rsidR="00AD445A" w:rsidRPr="00AD445A" w:rsidRDefault="00AD445A" w:rsidP="00067E34">
            <w:pPr>
              <w:spacing w:line="240" w:lineRule="auto"/>
              <w:rPr>
                <w:rFonts w:ascii="Calibri" w:eastAsia="Calibri" w:hAnsi="Calibri" w:cs="Calibri"/>
                <w:color w:val="000000"/>
                <w:sz w:val="24"/>
                <w:szCs w:val="24"/>
                <w:lang w:val="en-GB"/>
              </w:rPr>
            </w:pPr>
            <w:r w:rsidRPr="00AD445A">
              <w:rPr>
                <w:rFonts w:ascii="Calibri" w:eastAsia="Calibri" w:hAnsi="Calibri" w:cs="Calibri"/>
                <w:b/>
                <w:color w:val="000000"/>
                <w:sz w:val="24"/>
                <w:szCs w:val="24"/>
                <w:lang w:val="en-GB"/>
              </w:rPr>
              <w:t xml:space="preserve">Design technology </w:t>
            </w:r>
            <w:r w:rsidRPr="00AD445A">
              <w:rPr>
                <w:rFonts w:ascii="Calibri" w:eastAsia="Calibri" w:hAnsi="Calibri" w:cs="Calibri"/>
                <w:noProof/>
                <w:color w:val="000000"/>
                <w:lang w:val="en-GB"/>
              </w:rPr>
              <w:drawing>
                <wp:anchor distT="114300" distB="114300" distL="114300" distR="114300" simplePos="0" relativeHeight="251669504" behindDoc="0" locked="0" layoutInCell="1" hidden="0" allowOverlap="1" wp14:anchorId="4F5088A2" wp14:editId="5F96A097">
                  <wp:simplePos x="0" y="0"/>
                  <wp:positionH relativeFrom="column">
                    <wp:posOffset>1028700</wp:posOffset>
                  </wp:positionH>
                  <wp:positionV relativeFrom="paragraph">
                    <wp:posOffset>47626</wp:posOffset>
                  </wp:positionV>
                  <wp:extent cx="876300" cy="657225"/>
                  <wp:effectExtent l="0" t="0" r="0" b="0"/>
                  <wp:wrapSquare wrapText="bothSides" distT="114300" distB="114300" distL="114300" distR="11430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876300" cy="657225"/>
                          </a:xfrm>
                          <a:prstGeom prst="rect">
                            <a:avLst/>
                          </a:prstGeom>
                          <a:ln/>
                        </pic:spPr>
                      </pic:pic>
                    </a:graphicData>
                  </a:graphic>
                </wp:anchor>
              </w:drawing>
            </w:r>
          </w:p>
          <w:p w:rsidR="00AD445A" w:rsidRPr="00AD445A" w:rsidRDefault="00AD445A" w:rsidP="00067E34">
            <w:pPr>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In our DT sessions we will design and make our own puppets.</w:t>
            </w:r>
          </w:p>
        </w:tc>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noProof/>
                <w:color w:val="000000"/>
                <w:lang w:val="en-GB"/>
              </w:rPr>
              <w:drawing>
                <wp:anchor distT="0" distB="0" distL="114300" distR="114300" simplePos="0" relativeHeight="251671552" behindDoc="1" locked="0" layoutInCell="1" allowOverlap="1" wp14:anchorId="309BB6B8" wp14:editId="60BD7FF7">
                  <wp:simplePos x="0" y="0"/>
                  <wp:positionH relativeFrom="column">
                    <wp:posOffset>130810</wp:posOffset>
                  </wp:positionH>
                  <wp:positionV relativeFrom="paragraph">
                    <wp:posOffset>47625</wp:posOffset>
                  </wp:positionV>
                  <wp:extent cx="1852930" cy="1051560"/>
                  <wp:effectExtent l="0" t="0" r="0" b="0"/>
                  <wp:wrapSquare wrapText="bothSides"/>
                  <wp:docPr id="25" name="Picture 25" descr="Toy Story 4 UK release date: cast, plot, trailer and Bo Peep's return -  Radio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y Story 4 UK release date: cast, plot, trailer and Bo Peep's return -  Radio Tim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2930"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History</w:t>
            </w:r>
          </w:p>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noProof/>
                <w:color w:val="000000"/>
                <w:lang w:val="en-GB"/>
              </w:rPr>
              <w:drawing>
                <wp:anchor distT="0" distB="0" distL="114300" distR="114300" simplePos="0" relativeHeight="251672576" behindDoc="1" locked="0" layoutInCell="1" allowOverlap="1" wp14:anchorId="60E31FBD" wp14:editId="04457CEA">
                  <wp:simplePos x="0" y="0"/>
                  <wp:positionH relativeFrom="column">
                    <wp:posOffset>1306195</wp:posOffset>
                  </wp:positionH>
                  <wp:positionV relativeFrom="paragraph">
                    <wp:posOffset>29210</wp:posOffset>
                  </wp:positionV>
                  <wp:extent cx="754380" cy="667385"/>
                  <wp:effectExtent l="0" t="0" r="7620" b="0"/>
                  <wp:wrapTight wrapText="bothSides">
                    <wp:wrapPolygon edited="0">
                      <wp:start x="0" y="0"/>
                      <wp:lineTo x="0" y="20963"/>
                      <wp:lineTo x="21273" y="20963"/>
                      <wp:lineTo x="21273" y="0"/>
                      <wp:lineTo x="0" y="0"/>
                    </wp:wrapPolygon>
                  </wp:wrapTight>
                  <wp:docPr id="26" name="Picture 26" descr="LEGO 100 x Mixed 2x4 Bricks. Random Colours Red, Yellow, Blue, Green, etc.  Part 3001: Amazon.co.uk: Toys &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O 100 x Mixed 2x4 Bricks. Random Colours Red, Yellow, Blue, Green, etc.  Part 3001: Amazon.co.uk: Toys &amp; Gam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380" cy="667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45A">
              <w:rPr>
                <w:rFonts w:ascii="Calibri" w:eastAsia="Calibri" w:hAnsi="Calibri" w:cs="Calibri"/>
                <w:color w:val="000000"/>
                <w:sz w:val="24"/>
                <w:szCs w:val="24"/>
                <w:lang w:val="en-GB"/>
              </w:rPr>
              <w:t>Our studies this term will focus on toys and how they have evolved.</w:t>
            </w:r>
          </w:p>
        </w:tc>
      </w:tr>
      <w:tr w:rsidR="00AD445A" w:rsidRPr="00AD445A" w:rsidTr="00400F2E">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Computing</w:t>
            </w:r>
          </w:p>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This term we will learn how to working with text and images, saving and editing, use a search engine.</w:t>
            </w:r>
          </w:p>
        </w:tc>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PSHE</w:t>
            </w:r>
          </w:p>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This term we will continue to look at friendships and how we can develop positive relationships.</w:t>
            </w:r>
          </w:p>
        </w:tc>
        <w:tc>
          <w:tcPr>
            <w:tcW w:w="3488" w:type="dxa"/>
            <w:shd w:val="clear" w:color="auto" w:fill="auto"/>
            <w:tcMar>
              <w:top w:w="100" w:type="dxa"/>
              <w:left w:w="100" w:type="dxa"/>
              <w:bottom w:w="100" w:type="dxa"/>
              <w:right w:w="100" w:type="dxa"/>
            </w:tcMar>
          </w:tcPr>
          <w:p w:rsidR="00AD445A" w:rsidRPr="00AD445A" w:rsidRDefault="00AD445A" w:rsidP="00067E34">
            <w:pPr>
              <w:widowControl w:val="0"/>
              <w:spacing w:line="240" w:lineRule="auto"/>
              <w:rPr>
                <w:rFonts w:ascii="Calibri" w:eastAsia="Calibri" w:hAnsi="Calibri" w:cs="Calibri"/>
                <w:b/>
                <w:color w:val="000000"/>
                <w:sz w:val="24"/>
                <w:szCs w:val="24"/>
                <w:lang w:val="en-GB"/>
              </w:rPr>
            </w:pPr>
            <w:r w:rsidRPr="00AD445A">
              <w:rPr>
                <w:rFonts w:ascii="Calibri" w:eastAsia="Calibri" w:hAnsi="Calibri" w:cs="Calibri"/>
                <w:b/>
                <w:color w:val="000000"/>
                <w:sz w:val="24"/>
                <w:szCs w:val="24"/>
                <w:lang w:val="en-GB"/>
              </w:rPr>
              <w:t>Science</w:t>
            </w:r>
          </w:p>
          <w:p w:rsidR="00AD445A" w:rsidRPr="00AD445A" w:rsidRDefault="00AD445A" w:rsidP="00067E34">
            <w:pPr>
              <w:widowControl w:val="0"/>
              <w:spacing w:line="240" w:lineRule="auto"/>
              <w:rPr>
                <w:rFonts w:ascii="Calibri" w:eastAsia="Calibri" w:hAnsi="Calibri" w:cs="Calibri"/>
                <w:color w:val="000000"/>
                <w:sz w:val="24"/>
                <w:szCs w:val="24"/>
                <w:lang w:val="en-GB"/>
              </w:rPr>
            </w:pPr>
            <w:r w:rsidRPr="00AD445A">
              <w:rPr>
                <w:rFonts w:ascii="Calibri" w:eastAsia="Calibri" w:hAnsi="Calibri" w:cs="Calibri"/>
                <w:color w:val="000000"/>
                <w:sz w:val="24"/>
                <w:szCs w:val="24"/>
                <w:lang w:val="en-GB"/>
              </w:rPr>
              <w:t xml:space="preserve">In our science lessons we will be learning about animals, including humans and what they need to survive. </w:t>
            </w:r>
          </w:p>
        </w:tc>
      </w:tr>
    </w:tbl>
    <w:p w:rsidR="00E61FB7" w:rsidRDefault="00E61FB7">
      <w:pPr>
        <w:widowControl w:val="0"/>
        <w:spacing w:line="240" w:lineRule="auto"/>
        <w:jc w:val="both"/>
        <w:rPr>
          <w:rFonts w:ascii="Calibri" w:eastAsia="Calibri" w:hAnsi="Calibri" w:cs="Calibri"/>
        </w:rPr>
      </w:pPr>
    </w:p>
    <w:p w:rsidR="00E61FB7" w:rsidRDefault="00E61FB7">
      <w:pPr>
        <w:widowControl w:val="0"/>
        <w:spacing w:line="240" w:lineRule="auto"/>
        <w:jc w:val="both"/>
        <w:rPr>
          <w:rFonts w:ascii="Calibri" w:eastAsia="Calibri" w:hAnsi="Calibri" w:cs="Calibri"/>
        </w:rPr>
      </w:pPr>
    </w:p>
    <w:p w:rsidR="00E61FB7" w:rsidRDefault="00E61FB7">
      <w:pPr>
        <w:widowControl w:val="0"/>
        <w:spacing w:line="240" w:lineRule="auto"/>
        <w:jc w:val="both"/>
        <w:rPr>
          <w:rFonts w:ascii="Calibri" w:eastAsia="Calibri" w:hAnsi="Calibri" w:cs="Calibri"/>
        </w:rPr>
      </w:pPr>
    </w:p>
    <w:p w:rsidR="00E61FB7" w:rsidRDefault="00E61FB7">
      <w:pPr>
        <w:widowControl w:val="0"/>
        <w:spacing w:line="240" w:lineRule="auto"/>
        <w:jc w:val="both"/>
        <w:rPr>
          <w:rFonts w:ascii="Calibri" w:eastAsia="Calibri" w:hAnsi="Calibri" w:cs="Calibri"/>
          <w:b/>
          <w:sz w:val="20"/>
          <w:szCs w:val="20"/>
        </w:rPr>
      </w:pPr>
    </w:p>
    <w:p w:rsidR="00E61FB7" w:rsidRDefault="00E61FB7">
      <w:pPr>
        <w:widowControl w:val="0"/>
        <w:spacing w:line="240" w:lineRule="auto"/>
        <w:jc w:val="both"/>
        <w:rPr>
          <w:rFonts w:ascii="Calibri" w:eastAsia="Calibri" w:hAnsi="Calibri" w:cs="Calibri"/>
          <w:b/>
        </w:rPr>
      </w:pPr>
    </w:p>
    <w:p w:rsidR="00067E34" w:rsidRP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b/>
          <w:szCs w:val="24"/>
        </w:rPr>
        <w:t xml:space="preserve">HOME READING </w:t>
      </w:r>
      <w:r w:rsidRPr="00067E34">
        <w:rPr>
          <w:rFonts w:asciiTheme="majorHAnsi" w:hAnsiTheme="majorHAnsi" w:cstheme="majorHAnsi"/>
          <w:szCs w:val="24"/>
        </w:rPr>
        <w:t xml:space="preserve">We will be changing books each Monday and Thursday, when your child will be given two books.  Your child will be expected to reread these books.  Rereading books is good practice as it moves children from reading for decoding, through reading with expression and finally onto reading for meaning.  Please listen to your child read and, more importantly, talk about what is being read as often as you can.  </w:t>
      </w:r>
    </w:p>
    <w:p w:rsidR="00067E34" w:rsidRDefault="00067E34" w:rsidP="00067E34">
      <w:pPr>
        <w:spacing w:line="240" w:lineRule="auto"/>
        <w:jc w:val="both"/>
        <w:rPr>
          <w:rFonts w:asciiTheme="majorHAnsi" w:hAnsiTheme="majorHAnsi" w:cstheme="majorHAnsi"/>
          <w:b/>
          <w:szCs w:val="24"/>
        </w:rPr>
      </w:pPr>
    </w:p>
    <w:p w:rsidR="00067E34" w:rsidRP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b/>
          <w:szCs w:val="24"/>
        </w:rPr>
        <w:t>HOME LEARNING</w:t>
      </w:r>
      <w:r w:rsidRPr="00067E34">
        <w:rPr>
          <w:rFonts w:asciiTheme="majorHAnsi" w:hAnsiTheme="majorHAnsi" w:cstheme="majorHAnsi"/>
          <w:szCs w:val="24"/>
        </w:rPr>
        <w:t xml:space="preserve"> Home learning always relates to learning in class.  The children will be asked either to </w:t>
      </w:r>
      <w:proofErr w:type="spellStart"/>
      <w:r w:rsidRPr="00067E34">
        <w:rPr>
          <w:rFonts w:asciiTheme="majorHAnsi" w:hAnsiTheme="majorHAnsi" w:cstheme="majorHAnsi"/>
          <w:szCs w:val="24"/>
        </w:rPr>
        <w:t>practise</w:t>
      </w:r>
      <w:proofErr w:type="spellEnd"/>
      <w:r w:rsidRPr="00067E34">
        <w:rPr>
          <w:rFonts w:asciiTheme="majorHAnsi" w:hAnsiTheme="majorHAnsi" w:cstheme="majorHAnsi"/>
          <w:szCs w:val="24"/>
        </w:rPr>
        <w:t xml:space="preserve"> applying knowledge and skills already introduced in class or to complete a research project linked to the term’s theme. The children will also be expected to </w:t>
      </w:r>
      <w:proofErr w:type="spellStart"/>
      <w:r w:rsidRPr="00067E34">
        <w:rPr>
          <w:rFonts w:asciiTheme="majorHAnsi" w:hAnsiTheme="majorHAnsi" w:cstheme="majorHAnsi"/>
          <w:szCs w:val="24"/>
        </w:rPr>
        <w:t>practise</w:t>
      </w:r>
      <w:proofErr w:type="spellEnd"/>
      <w:r w:rsidRPr="00067E34">
        <w:rPr>
          <w:rFonts w:asciiTheme="majorHAnsi" w:hAnsiTheme="majorHAnsi" w:cstheme="majorHAnsi"/>
          <w:szCs w:val="24"/>
        </w:rPr>
        <w:t xml:space="preserve"> number facts (e.g. number bonds to ten) and spellings as set.  Home learning is set every Friday and is due in the following Wednesday. </w:t>
      </w:r>
    </w:p>
    <w:p w:rsidR="00067E34" w:rsidRDefault="00067E34" w:rsidP="00067E34">
      <w:pPr>
        <w:spacing w:line="240" w:lineRule="auto"/>
        <w:jc w:val="both"/>
        <w:rPr>
          <w:rFonts w:asciiTheme="majorHAnsi" w:hAnsiTheme="majorHAnsi" w:cstheme="majorHAnsi"/>
          <w:b/>
          <w:szCs w:val="24"/>
        </w:rPr>
      </w:pPr>
    </w:p>
    <w:p w:rsidR="00067E34" w:rsidRP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b/>
          <w:szCs w:val="24"/>
        </w:rPr>
        <w:t>SCHOOL UNIFORM:  </w:t>
      </w:r>
      <w:r w:rsidRPr="00067E34">
        <w:rPr>
          <w:rFonts w:asciiTheme="majorHAnsi" w:hAnsiTheme="majorHAnsi" w:cstheme="majorHAnsi"/>
          <w:szCs w:val="24"/>
        </w:rPr>
        <w:t>The children have arrived back at school after the Summer holiday looking smart and ready to learn.  Please refer to the following details from our prospectus if you are unsure:</w:t>
      </w:r>
    </w:p>
    <w:p w:rsidR="00067E34" w:rsidRPr="00067E34" w:rsidRDefault="00067E34" w:rsidP="00067E34">
      <w:pPr>
        <w:numPr>
          <w:ilvl w:val="0"/>
          <w:numId w:val="4"/>
        </w:numPr>
        <w:spacing w:line="240" w:lineRule="auto"/>
        <w:ind w:left="945"/>
        <w:jc w:val="both"/>
        <w:rPr>
          <w:rFonts w:asciiTheme="majorHAnsi" w:hAnsiTheme="majorHAnsi" w:cstheme="majorHAnsi"/>
          <w:szCs w:val="24"/>
        </w:rPr>
      </w:pPr>
      <w:r w:rsidRPr="00067E34">
        <w:rPr>
          <w:rFonts w:asciiTheme="majorHAnsi" w:hAnsiTheme="majorHAnsi" w:cstheme="majorHAnsi"/>
          <w:szCs w:val="24"/>
          <w:highlight w:val="white"/>
        </w:rPr>
        <w:t>Grey trousers/shorts</w:t>
      </w:r>
    </w:p>
    <w:p w:rsidR="00067E34" w:rsidRPr="00067E34" w:rsidRDefault="00067E34" w:rsidP="00067E34">
      <w:pPr>
        <w:numPr>
          <w:ilvl w:val="0"/>
          <w:numId w:val="4"/>
        </w:numPr>
        <w:spacing w:line="240" w:lineRule="auto"/>
        <w:ind w:left="945"/>
        <w:jc w:val="both"/>
        <w:rPr>
          <w:rFonts w:asciiTheme="majorHAnsi" w:hAnsiTheme="majorHAnsi" w:cstheme="majorHAnsi"/>
          <w:szCs w:val="24"/>
        </w:rPr>
      </w:pPr>
      <w:r w:rsidRPr="00067E34">
        <w:rPr>
          <w:rFonts w:asciiTheme="majorHAnsi" w:hAnsiTheme="majorHAnsi" w:cstheme="majorHAnsi"/>
          <w:szCs w:val="24"/>
          <w:highlight w:val="white"/>
        </w:rPr>
        <w:t>Navy blue skirt or pinafore</w:t>
      </w:r>
    </w:p>
    <w:p w:rsidR="00067E34" w:rsidRPr="00067E34" w:rsidRDefault="00067E34" w:rsidP="00067E34">
      <w:pPr>
        <w:numPr>
          <w:ilvl w:val="0"/>
          <w:numId w:val="4"/>
        </w:numPr>
        <w:spacing w:line="240" w:lineRule="auto"/>
        <w:ind w:left="945"/>
        <w:jc w:val="both"/>
        <w:rPr>
          <w:rFonts w:asciiTheme="majorHAnsi" w:hAnsiTheme="majorHAnsi" w:cstheme="majorHAnsi"/>
          <w:szCs w:val="24"/>
        </w:rPr>
      </w:pPr>
      <w:r w:rsidRPr="00067E34">
        <w:rPr>
          <w:rFonts w:asciiTheme="majorHAnsi" w:hAnsiTheme="majorHAnsi" w:cstheme="majorHAnsi"/>
          <w:szCs w:val="24"/>
          <w:highlight w:val="white"/>
        </w:rPr>
        <w:t>Navy blue sweatshirts or cardigans</w:t>
      </w:r>
    </w:p>
    <w:p w:rsidR="00067E34" w:rsidRPr="00067E34" w:rsidRDefault="00067E34" w:rsidP="00067E34">
      <w:pPr>
        <w:numPr>
          <w:ilvl w:val="0"/>
          <w:numId w:val="4"/>
        </w:numPr>
        <w:spacing w:line="240" w:lineRule="auto"/>
        <w:ind w:left="945"/>
        <w:jc w:val="both"/>
        <w:rPr>
          <w:rFonts w:asciiTheme="majorHAnsi" w:hAnsiTheme="majorHAnsi" w:cstheme="majorHAnsi"/>
          <w:szCs w:val="24"/>
        </w:rPr>
      </w:pPr>
      <w:r w:rsidRPr="00067E34">
        <w:rPr>
          <w:rFonts w:asciiTheme="majorHAnsi" w:hAnsiTheme="majorHAnsi" w:cstheme="majorHAnsi"/>
          <w:szCs w:val="24"/>
          <w:highlight w:val="white"/>
        </w:rPr>
        <w:t>White polo shirts in Reception/KS1</w:t>
      </w:r>
    </w:p>
    <w:p w:rsidR="00067E34" w:rsidRPr="00067E34" w:rsidRDefault="00067E34" w:rsidP="00067E34">
      <w:pPr>
        <w:numPr>
          <w:ilvl w:val="0"/>
          <w:numId w:val="4"/>
        </w:numPr>
        <w:spacing w:line="240" w:lineRule="auto"/>
        <w:ind w:left="945"/>
        <w:jc w:val="both"/>
        <w:rPr>
          <w:rFonts w:asciiTheme="majorHAnsi" w:hAnsiTheme="majorHAnsi" w:cstheme="majorHAnsi"/>
          <w:szCs w:val="24"/>
        </w:rPr>
      </w:pPr>
      <w:r w:rsidRPr="00067E34">
        <w:rPr>
          <w:rFonts w:asciiTheme="majorHAnsi" w:hAnsiTheme="majorHAnsi" w:cstheme="majorHAnsi"/>
          <w:szCs w:val="24"/>
          <w:highlight w:val="white"/>
        </w:rPr>
        <w:t>White or navy blue tights or socks</w:t>
      </w:r>
    </w:p>
    <w:p w:rsidR="00067E34" w:rsidRPr="00067E34" w:rsidRDefault="00067E34" w:rsidP="00067E34">
      <w:pPr>
        <w:numPr>
          <w:ilvl w:val="0"/>
          <w:numId w:val="4"/>
        </w:numPr>
        <w:spacing w:line="240" w:lineRule="auto"/>
        <w:ind w:left="945"/>
        <w:jc w:val="both"/>
        <w:rPr>
          <w:rFonts w:asciiTheme="majorHAnsi" w:hAnsiTheme="majorHAnsi" w:cstheme="majorHAnsi"/>
          <w:szCs w:val="24"/>
        </w:rPr>
      </w:pPr>
      <w:r w:rsidRPr="00067E34">
        <w:rPr>
          <w:rFonts w:asciiTheme="majorHAnsi" w:hAnsiTheme="majorHAnsi" w:cstheme="majorHAnsi"/>
          <w:szCs w:val="24"/>
          <w:highlight w:val="white"/>
        </w:rPr>
        <w:t xml:space="preserve">Black shoes </w:t>
      </w:r>
    </w:p>
    <w:p w:rsidR="00067E34" w:rsidRPr="00067E34" w:rsidRDefault="00067E34" w:rsidP="00067E34">
      <w:pPr>
        <w:spacing w:line="240" w:lineRule="auto"/>
        <w:jc w:val="both"/>
        <w:rPr>
          <w:rFonts w:asciiTheme="majorHAnsi" w:hAnsiTheme="majorHAnsi" w:cstheme="majorHAnsi"/>
          <w:szCs w:val="24"/>
        </w:rPr>
      </w:pPr>
    </w:p>
    <w:p w:rsidR="00067E34" w:rsidRPr="00067E34" w:rsidRDefault="00067E34" w:rsidP="00067E34">
      <w:pPr>
        <w:spacing w:line="240" w:lineRule="auto"/>
        <w:jc w:val="both"/>
        <w:rPr>
          <w:rFonts w:asciiTheme="majorHAnsi" w:hAnsiTheme="majorHAnsi" w:cstheme="majorHAnsi"/>
          <w:szCs w:val="24"/>
        </w:rPr>
      </w:pPr>
      <w:proofErr w:type="spellStart"/>
      <w:r w:rsidRPr="00067E34">
        <w:rPr>
          <w:rFonts w:asciiTheme="majorHAnsi" w:hAnsiTheme="majorHAnsi" w:cstheme="majorHAnsi"/>
          <w:b/>
          <w:szCs w:val="24"/>
          <w:highlight w:val="white"/>
        </w:rPr>
        <w:t>Jewellery</w:t>
      </w:r>
      <w:proofErr w:type="spellEnd"/>
      <w:r w:rsidRPr="00067E34">
        <w:rPr>
          <w:rFonts w:asciiTheme="majorHAnsi" w:hAnsiTheme="majorHAnsi" w:cstheme="majorHAnsi"/>
          <w:b/>
          <w:szCs w:val="24"/>
          <w:highlight w:val="white"/>
        </w:rPr>
        <w:t>/makeup:</w:t>
      </w:r>
    </w:p>
    <w:p w:rsidR="00067E34" w:rsidRPr="00067E34" w:rsidRDefault="00067E34" w:rsidP="00067E34">
      <w:pPr>
        <w:numPr>
          <w:ilvl w:val="0"/>
          <w:numId w:val="5"/>
        </w:numPr>
        <w:spacing w:line="240" w:lineRule="auto"/>
        <w:ind w:left="945"/>
        <w:jc w:val="both"/>
        <w:rPr>
          <w:rFonts w:asciiTheme="majorHAnsi" w:hAnsiTheme="majorHAnsi" w:cstheme="majorHAnsi"/>
          <w:szCs w:val="24"/>
        </w:rPr>
      </w:pPr>
      <w:r w:rsidRPr="00067E34">
        <w:rPr>
          <w:rFonts w:asciiTheme="majorHAnsi" w:hAnsiTheme="majorHAnsi" w:cstheme="majorHAnsi"/>
          <w:szCs w:val="24"/>
          <w:highlight w:val="white"/>
        </w:rPr>
        <w:t xml:space="preserve">For safety reasons, children should not wear </w:t>
      </w:r>
      <w:proofErr w:type="spellStart"/>
      <w:r w:rsidRPr="00067E34">
        <w:rPr>
          <w:rFonts w:asciiTheme="majorHAnsi" w:hAnsiTheme="majorHAnsi" w:cstheme="majorHAnsi"/>
          <w:szCs w:val="24"/>
          <w:highlight w:val="white"/>
        </w:rPr>
        <w:t>jewellery</w:t>
      </w:r>
      <w:proofErr w:type="spellEnd"/>
      <w:r w:rsidRPr="00067E34">
        <w:rPr>
          <w:rFonts w:asciiTheme="majorHAnsi" w:hAnsiTheme="majorHAnsi" w:cstheme="majorHAnsi"/>
          <w:szCs w:val="24"/>
          <w:highlight w:val="white"/>
        </w:rPr>
        <w:t xml:space="preserve"> to school.  Children with pierced ears may wear discreet studs, although these must be removed for PE and swimming.</w:t>
      </w:r>
    </w:p>
    <w:p w:rsidR="00067E34" w:rsidRPr="00067E34" w:rsidRDefault="00067E34" w:rsidP="00067E34">
      <w:pPr>
        <w:numPr>
          <w:ilvl w:val="0"/>
          <w:numId w:val="5"/>
        </w:numPr>
        <w:spacing w:line="240" w:lineRule="auto"/>
        <w:ind w:left="945"/>
        <w:jc w:val="both"/>
        <w:rPr>
          <w:rFonts w:asciiTheme="majorHAnsi" w:hAnsiTheme="majorHAnsi" w:cstheme="majorHAnsi"/>
          <w:color w:val="222222"/>
          <w:szCs w:val="24"/>
        </w:rPr>
      </w:pPr>
      <w:r w:rsidRPr="00067E34">
        <w:rPr>
          <w:rFonts w:asciiTheme="majorHAnsi" w:hAnsiTheme="majorHAnsi" w:cstheme="majorHAnsi"/>
          <w:szCs w:val="24"/>
          <w:highlight w:val="white"/>
        </w:rPr>
        <w:t>No nail varnish/makeup</w:t>
      </w:r>
    </w:p>
    <w:p w:rsidR="00067E34" w:rsidRDefault="00067E34" w:rsidP="00067E34">
      <w:pPr>
        <w:spacing w:line="240" w:lineRule="auto"/>
        <w:jc w:val="both"/>
        <w:rPr>
          <w:rFonts w:asciiTheme="majorHAnsi" w:hAnsiTheme="majorHAnsi" w:cstheme="majorHAnsi"/>
          <w:b/>
          <w:szCs w:val="24"/>
          <w:highlight w:val="white"/>
        </w:rPr>
      </w:pPr>
    </w:p>
    <w:p w:rsidR="00067E34" w:rsidRP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b/>
          <w:szCs w:val="24"/>
          <w:highlight w:val="white"/>
        </w:rPr>
        <w:t>PE:</w:t>
      </w:r>
    </w:p>
    <w:p w:rsidR="00067E34" w:rsidRPr="00067E34" w:rsidRDefault="00067E34" w:rsidP="00067E34">
      <w:pPr>
        <w:numPr>
          <w:ilvl w:val="0"/>
          <w:numId w:val="3"/>
        </w:numPr>
        <w:spacing w:line="240" w:lineRule="auto"/>
        <w:jc w:val="both"/>
        <w:rPr>
          <w:rFonts w:asciiTheme="majorHAnsi" w:hAnsiTheme="majorHAnsi" w:cstheme="majorHAnsi"/>
          <w:szCs w:val="24"/>
        </w:rPr>
      </w:pPr>
      <w:r w:rsidRPr="00067E34">
        <w:rPr>
          <w:rFonts w:asciiTheme="majorHAnsi" w:hAnsiTheme="majorHAnsi" w:cstheme="majorHAnsi"/>
          <w:szCs w:val="24"/>
          <w:highlight w:val="white"/>
        </w:rPr>
        <w:t xml:space="preserve">For PE, children should wear a white t-shirt and navy blue shorts.  In colder weather, navy blue leggings or joggers may be worn. </w:t>
      </w:r>
    </w:p>
    <w:p w:rsidR="00067E34" w:rsidRPr="00067E34" w:rsidRDefault="00067E34" w:rsidP="00067E34">
      <w:pPr>
        <w:numPr>
          <w:ilvl w:val="0"/>
          <w:numId w:val="3"/>
        </w:numPr>
        <w:spacing w:line="240" w:lineRule="auto"/>
        <w:jc w:val="both"/>
        <w:rPr>
          <w:rFonts w:asciiTheme="majorHAnsi" w:hAnsiTheme="majorHAnsi" w:cstheme="majorHAnsi"/>
          <w:szCs w:val="24"/>
        </w:rPr>
      </w:pPr>
      <w:r w:rsidRPr="00067E34">
        <w:rPr>
          <w:rFonts w:asciiTheme="majorHAnsi" w:hAnsiTheme="majorHAnsi" w:cstheme="majorHAnsi"/>
          <w:szCs w:val="24"/>
          <w:highlight w:val="white"/>
        </w:rPr>
        <w:t>This term our PE lesson is on Thursday.</w:t>
      </w:r>
    </w:p>
    <w:p w:rsidR="00067E34" w:rsidRPr="00067E34" w:rsidRDefault="00067E34" w:rsidP="00067E34">
      <w:pPr>
        <w:numPr>
          <w:ilvl w:val="0"/>
          <w:numId w:val="3"/>
        </w:numPr>
        <w:spacing w:line="240" w:lineRule="auto"/>
        <w:jc w:val="both"/>
        <w:rPr>
          <w:rFonts w:asciiTheme="majorHAnsi" w:hAnsiTheme="majorHAnsi" w:cstheme="majorHAnsi"/>
          <w:szCs w:val="24"/>
          <w:highlight w:val="white"/>
        </w:rPr>
      </w:pPr>
      <w:r w:rsidRPr="00067E34">
        <w:rPr>
          <w:rFonts w:asciiTheme="majorHAnsi" w:hAnsiTheme="majorHAnsi" w:cstheme="majorHAnsi"/>
          <w:szCs w:val="24"/>
          <w:highlight w:val="white"/>
        </w:rPr>
        <w:t>Children should come to school dressed in their PE kit.</w:t>
      </w:r>
    </w:p>
    <w:p w:rsidR="00067E34" w:rsidRPr="00067E34" w:rsidRDefault="00067E34" w:rsidP="00067E34">
      <w:pPr>
        <w:spacing w:line="240" w:lineRule="auto"/>
        <w:jc w:val="both"/>
        <w:rPr>
          <w:rFonts w:asciiTheme="majorHAnsi" w:hAnsiTheme="majorHAnsi" w:cstheme="majorHAnsi"/>
          <w:szCs w:val="24"/>
        </w:rPr>
      </w:pPr>
    </w:p>
    <w:p w:rsidR="00067E34" w:rsidRP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b/>
          <w:szCs w:val="24"/>
        </w:rPr>
        <w:t>Snacks and packed lunches</w:t>
      </w:r>
      <w:r w:rsidRPr="00067E34">
        <w:rPr>
          <w:rFonts w:asciiTheme="majorHAnsi" w:hAnsiTheme="majorHAnsi" w:cstheme="majorHAnsi"/>
          <w:szCs w:val="24"/>
        </w:rPr>
        <w:t xml:space="preserve"> We are committed to being a healthy school.  All Foundation stage and KS1 children are provided with fresh fruit on a daily basis and do not require any additional snacks. All children require water bottles for use in class.  These must have a sports cap so that school books are not at risk of being damaged.  Only water is allowed to be consumed in class time.</w:t>
      </w:r>
    </w:p>
    <w:p w:rsidR="00067E34" w:rsidRPr="00067E34" w:rsidRDefault="00067E34" w:rsidP="00067E34">
      <w:pPr>
        <w:spacing w:line="240" w:lineRule="auto"/>
        <w:jc w:val="both"/>
        <w:rPr>
          <w:rFonts w:asciiTheme="majorHAnsi" w:hAnsiTheme="majorHAnsi" w:cstheme="majorHAnsi"/>
          <w:szCs w:val="24"/>
        </w:rPr>
      </w:pPr>
    </w:p>
    <w:p w:rsidR="00067E34" w:rsidRP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szCs w:val="24"/>
        </w:rPr>
        <w:t xml:space="preserve">Please ensure that your child brings a coat with them each day or some suitable form of outerwear. </w:t>
      </w:r>
    </w:p>
    <w:p w:rsidR="00067E34" w:rsidRDefault="00067E34" w:rsidP="00067E34">
      <w:pPr>
        <w:spacing w:line="240" w:lineRule="auto"/>
        <w:jc w:val="both"/>
        <w:rPr>
          <w:rFonts w:asciiTheme="majorHAnsi" w:hAnsiTheme="majorHAnsi" w:cstheme="majorHAnsi"/>
          <w:szCs w:val="24"/>
        </w:rPr>
      </w:pPr>
    </w:p>
    <w:p w:rsid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szCs w:val="24"/>
        </w:rPr>
        <w:t xml:space="preserve">Please do not hesitate to contact me with any queries or concerns.  I am always happy to speak to you when you pick your child up at the end of the day or contact me via email on </w:t>
      </w:r>
      <w:hyperlink r:id="rId21" w:history="1">
        <w:r w:rsidRPr="00067E34">
          <w:rPr>
            <w:rStyle w:val="Hyperlink"/>
            <w:rFonts w:asciiTheme="majorHAnsi" w:hAnsiTheme="majorHAnsi" w:cstheme="majorHAnsi"/>
            <w:szCs w:val="24"/>
          </w:rPr>
          <w:t>amudford@stpaulsplymouth.com</w:t>
        </w:r>
      </w:hyperlink>
      <w:r w:rsidRPr="00067E34">
        <w:rPr>
          <w:rFonts w:asciiTheme="majorHAnsi" w:hAnsiTheme="majorHAnsi" w:cstheme="majorHAnsi"/>
          <w:szCs w:val="24"/>
        </w:rPr>
        <w:t xml:space="preserve"> .  If you require more time, I am more than happy to make an appointment with you.  </w:t>
      </w:r>
    </w:p>
    <w:p w:rsidR="00067E34" w:rsidRP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szCs w:val="24"/>
        </w:rPr>
        <w:t xml:space="preserve">   </w:t>
      </w:r>
    </w:p>
    <w:p w:rsidR="00067E34" w:rsidRDefault="00067E34" w:rsidP="00067E34">
      <w:pPr>
        <w:spacing w:line="240" w:lineRule="auto"/>
        <w:jc w:val="both"/>
        <w:rPr>
          <w:rFonts w:asciiTheme="majorHAnsi" w:hAnsiTheme="majorHAnsi" w:cstheme="majorHAnsi"/>
          <w:szCs w:val="24"/>
        </w:rPr>
      </w:pPr>
      <w:r w:rsidRPr="00067E34">
        <w:rPr>
          <w:rFonts w:asciiTheme="majorHAnsi" w:hAnsiTheme="majorHAnsi" w:cstheme="majorHAnsi"/>
          <w:szCs w:val="24"/>
        </w:rPr>
        <w:t xml:space="preserve">Kind regards, </w:t>
      </w:r>
    </w:p>
    <w:p w:rsidR="00067E34" w:rsidRPr="00067E34" w:rsidRDefault="00067E34" w:rsidP="00067E34">
      <w:pPr>
        <w:spacing w:line="240" w:lineRule="auto"/>
        <w:jc w:val="both"/>
        <w:rPr>
          <w:rFonts w:asciiTheme="majorHAnsi" w:hAnsiTheme="majorHAnsi" w:cstheme="majorHAnsi"/>
          <w:szCs w:val="24"/>
        </w:rPr>
      </w:pPr>
      <w:bookmarkStart w:id="0" w:name="_GoBack"/>
      <w:bookmarkEnd w:id="0"/>
    </w:p>
    <w:p w:rsidR="00E61FB7" w:rsidRPr="00067E34" w:rsidRDefault="00067E34" w:rsidP="00067E34">
      <w:pPr>
        <w:widowControl w:val="0"/>
        <w:spacing w:after="200" w:line="240" w:lineRule="auto"/>
        <w:jc w:val="both"/>
        <w:rPr>
          <w:rFonts w:asciiTheme="majorHAnsi" w:eastAsia="Calibri" w:hAnsiTheme="majorHAnsi" w:cstheme="majorHAnsi"/>
          <w:sz w:val="20"/>
        </w:rPr>
      </w:pPr>
      <w:proofErr w:type="spellStart"/>
      <w:r w:rsidRPr="00067E34">
        <w:rPr>
          <w:rFonts w:asciiTheme="majorHAnsi" w:hAnsiTheme="majorHAnsi" w:cstheme="majorHAnsi"/>
          <w:szCs w:val="24"/>
        </w:rPr>
        <w:t>Mr</w:t>
      </w:r>
      <w:proofErr w:type="spellEnd"/>
      <w:r w:rsidRPr="00067E34">
        <w:rPr>
          <w:rFonts w:asciiTheme="majorHAnsi" w:hAnsiTheme="majorHAnsi" w:cstheme="majorHAnsi"/>
          <w:szCs w:val="24"/>
        </w:rPr>
        <w:t xml:space="preserve"> Mudford</w:t>
      </w:r>
    </w:p>
    <w:sectPr w:rsidR="00E61FB7" w:rsidRPr="00067E34">
      <w:pgSz w:w="11906" w:h="16838"/>
      <w:pgMar w:top="576" w:right="720" w:bottom="576"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76E70"/>
    <w:multiLevelType w:val="multilevel"/>
    <w:tmpl w:val="369449A4"/>
    <w:lvl w:ilvl="0">
      <w:start w:val="1"/>
      <w:numFmt w:val="bullet"/>
      <w:lvlText w:val="●"/>
      <w:lvlJc w:val="right"/>
      <w:pPr>
        <w:ind w:left="720" w:hanging="360"/>
      </w:pPr>
      <w:rPr>
        <w:rFonts w:ascii="Arial" w:eastAsia="Arial" w:hAnsi="Arial" w:cs="Arial"/>
        <w:b w:val="0"/>
        <w:i w:val="0"/>
        <w:smallCaps w:val="0"/>
        <w:strike w:val="0"/>
        <w:color w:val="595959"/>
        <w:sz w:val="20"/>
        <w:szCs w:val="20"/>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595959"/>
        <w:sz w:val="20"/>
        <w:szCs w:val="20"/>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0"/>
        <w:szCs w:val="20"/>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0"/>
        <w:szCs w:val="20"/>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0"/>
        <w:szCs w:val="20"/>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0"/>
        <w:szCs w:val="20"/>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0"/>
        <w:szCs w:val="20"/>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0"/>
        <w:szCs w:val="20"/>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0"/>
        <w:szCs w:val="20"/>
        <w:u w:val="none"/>
        <w:shd w:val="clear" w:color="auto" w:fill="auto"/>
        <w:vertAlign w:val="baseline"/>
      </w:rPr>
    </w:lvl>
  </w:abstractNum>
  <w:abstractNum w:abstractNumId="1" w15:restartNumberingAfterBreak="0">
    <w:nsid w:val="3D3F57C6"/>
    <w:multiLevelType w:val="multilevel"/>
    <w:tmpl w:val="26D4FFC6"/>
    <w:lvl w:ilvl="0">
      <w:start w:val="1"/>
      <w:numFmt w:val="bullet"/>
      <w:lvlText w:val="●"/>
      <w:lvlJc w:val="right"/>
      <w:pPr>
        <w:ind w:left="720" w:hanging="360"/>
      </w:pPr>
      <w:rPr>
        <w:rFonts w:ascii="Arial" w:eastAsia="Arial" w:hAnsi="Arial" w:cs="Arial"/>
        <w:b w:val="0"/>
        <w:i w:val="0"/>
        <w:smallCaps w:val="0"/>
        <w:strike w:val="0"/>
        <w:color w:val="595959"/>
        <w:sz w:val="20"/>
        <w:szCs w:val="20"/>
        <w:u w:val="none"/>
        <w:shd w:val="clear" w:color="auto" w:fill="auto"/>
        <w:vertAlign w:val="baseline"/>
      </w:rPr>
    </w:lvl>
    <w:lvl w:ilvl="1">
      <w:start w:val="1"/>
      <w:numFmt w:val="bullet"/>
      <w:lvlText w:val="o"/>
      <w:lvlJc w:val="right"/>
      <w:pPr>
        <w:ind w:left="1440" w:hanging="360"/>
      </w:pPr>
      <w:rPr>
        <w:rFonts w:ascii="Arial" w:eastAsia="Arial" w:hAnsi="Arial" w:cs="Arial"/>
        <w:b w:val="0"/>
        <w:i w:val="0"/>
        <w:smallCaps w:val="0"/>
        <w:strike w:val="0"/>
        <w:color w:val="595959"/>
        <w:sz w:val="20"/>
        <w:szCs w:val="20"/>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595959"/>
        <w:sz w:val="20"/>
        <w:szCs w:val="20"/>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595959"/>
        <w:sz w:val="20"/>
        <w:szCs w:val="20"/>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595959"/>
        <w:sz w:val="20"/>
        <w:szCs w:val="20"/>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595959"/>
        <w:sz w:val="20"/>
        <w:szCs w:val="20"/>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595959"/>
        <w:sz w:val="20"/>
        <w:szCs w:val="20"/>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595959"/>
        <w:sz w:val="20"/>
        <w:szCs w:val="20"/>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595959"/>
        <w:sz w:val="20"/>
        <w:szCs w:val="20"/>
        <w:u w:val="none"/>
        <w:shd w:val="clear" w:color="auto" w:fill="auto"/>
        <w:vertAlign w:val="baseline"/>
      </w:rPr>
    </w:lvl>
  </w:abstractNum>
  <w:abstractNum w:abstractNumId="2" w15:restartNumberingAfterBreak="0">
    <w:nsid w:val="5A7A3576"/>
    <w:multiLevelType w:val="multilevel"/>
    <w:tmpl w:val="66A08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A8B119F"/>
    <w:multiLevelType w:val="multilevel"/>
    <w:tmpl w:val="735CFF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5F34055"/>
    <w:multiLevelType w:val="multilevel"/>
    <w:tmpl w:val="7CE25F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FB7"/>
    <w:rsid w:val="00067E34"/>
    <w:rsid w:val="00AD445A"/>
    <w:rsid w:val="00E61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E655C"/>
  <w15:docId w15:val="{71F97C64-E56B-4205-8321-F94D14636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AD44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mailto:amudford@stpaulsplymouth.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mailto:amudford@stpaulsplymouth.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1090</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Mudford</dc:creator>
  <cp:lastModifiedBy>Adam Mudford</cp:lastModifiedBy>
  <cp:revision>2</cp:revision>
  <dcterms:created xsi:type="dcterms:W3CDTF">2020-09-01T10:09:00Z</dcterms:created>
  <dcterms:modified xsi:type="dcterms:W3CDTF">2020-09-01T10:09:00Z</dcterms:modified>
</cp:coreProperties>
</file>